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2120" w:tblpY="1980"/>
        <w:tblOverlap w:val="never"/>
        <w:tblW w:w="626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6"/>
        <w:gridCol w:w="1548"/>
        <w:gridCol w:w="1536"/>
        <w:gridCol w:w="14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a=read(x)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a=5,x=5,y=8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B=read(y)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b=8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C=read(y)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C=8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Write(x,2*a+1)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X=11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Write(x,b+3)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X=11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Write(y,c+1)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Y=9</w:t>
            </w:r>
          </w:p>
        </w:tc>
      </w:tr>
      <w:bookmarkEnd w:id="0"/>
    </w:tbl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ind w:firstLine="210" w:firstLineChars="100"/>
        <w:rPr>
          <w:rFonts w:hint="eastAsia"/>
          <w:lang w:val="en-US" w:eastAsia="zh-CN"/>
        </w:rPr>
      </w:pPr>
      <w:bookmarkStart w:id="1" w:name="OLE_LINK2"/>
      <w:r>
        <w:rPr>
          <w:rFonts w:hint="eastAsia"/>
          <w:lang w:val="en-US" w:eastAsia="zh-CN"/>
        </w:rPr>
        <w:t xml:space="preserve">The </w:t>
      </w:r>
      <w:r>
        <w:rPr>
          <w:rFonts w:hint="eastAsia"/>
          <w:lang w:eastAsia="zh-CN"/>
        </w:rPr>
        <w:t>combination</w:t>
      </w:r>
      <w:r>
        <w:rPr>
          <w:rFonts w:hint="eastAsia"/>
          <w:lang w:val="en-US" w:eastAsia="zh-CN"/>
        </w:rPr>
        <w:t xml:space="preserve"> T2-&gt; T1-&gt; T3  they have the same results of the execution.</w:t>
      </w:r>
    </w:p>
    <w:bookmarkEnd w:id="1"/>
    <w:p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As we know that if a schedule is Conflict Serializable, then it is View Serializable also. So first let us check for Conflict Serializability. </w:t>
      </w:r>
    </w:p>
    <w:p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The conflicting operations for this schedule are</w:t>
      </w:r>
      <w:bookmarkStart w:id="3" w:name="_GoBack"/>
      <w:bookmarkEnd w:id="3"/>
    </w:p>
    <w:p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1，R1(x) and R2(y) [ T1 -&gt; T2 ]</w:t>
      </w:r>
    </w:p>
    <w:p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2，R3(y) and W1(x) [ T3 -&gt; T1 ]</w:t>
      </w:r>
    </w:p>
    <w:p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3，W2(x) and w3(y) [ T2 -&gt; T3 ]</w:t>
      </w:r>
    </w:p>
    <w:p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Constructing the precedence graph for conflicting operations in the schedule. </w:t>
      </w:r>
    </w:p>
    <w:p>
      <w:pPr>
        <w:ind w:firstLine="210" w:firstLineChars="100"/>
      </w:pPr>
      <w:r>
        <w:drawing>
          <wp:inline distT="0" distB="0" distL="114300" distR="114300">
            <wp:extent cx="2270760" cy="1579880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157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As we can see that there is a cycle in the precedence graph, it means that the given schedule is not Conflict Serializable.</w:t>
      </w:r>
    </w:p>
    <w:p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In order to check for View Serializability, we will draw a Dependency Graph of the schedule. From the given schedule we gather the following points : </w:t>
      </w:r>
    </w:p>
    <w:p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T1 reads x before T2 updates x thus, T1 must execute before T2.</w:t>
      </w:r>
    </w:p>
    <w:p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T2 reads y before T3 updates y thus, T1 must execute before T2.</w:t>
      </w:r>
    </w:p>
    <w:p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Constructing the dependency graph. </w:t>
      </w:r>
    </w:p>
    <w:p>
      <w:pPr>
        <w:ind w:firstLine="210" w:firstLineChars="100"/>
      </w:pPr>
      <w:r>
        <w:drawing>
          <wp:inline distT="0" distB="0" distL="114300" distR="114300">
            <wp:extent cx="2056765" cy="1592580"/>
            <wp:effectExtent l="0" t="0" r="63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6765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As there exists no cycle in the graph, we can say that the given schedule is View Serializable. </w:t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The serializable schedule is T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 xml:space="preserve"> -&gt; T</w:t>
      </w:r>
      <w:r>
        <w:rPr>
          <w:rFonts w:hint="eastAsia"/>
          <w:lang w:val="en-US" w:eastAsia="zh-CN"/>
        </w:rPr>
        <w:t xml:space="preserve">1 </w:t>
      </w:r>
      <w:r>
        <w:rPr>
          <w:rFonts w:hint="default"/>
          <w:lang w:val="en-US" w:eastAsia="zh-CN"/>
        </w:rPr>
        <w:t>-&gt; T3.</w:t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</w:t>
      </w:r>
    </w:p>
    <w:tbl>
      <w:tblPr>
        <w:tblStyle w:val="4"/>
        <w:tblpPr w:leftFromText="180" w:rightFromText="180" w:vertAnchor="page" w:horzAnchor="page" w:tblpX="2120" w:tblpY="1980"/>
        <w:tblOverlap w:val="never"/>
        <w:tblW w:w="70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6"/>
        <w:gridCol w:w="1548"/>
        <w:gridCol w:w="1536"/>
        <w:gridCol w:w="22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a=read(x)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a=1,z=3,x=1,y=2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b=read(y)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b=2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c=read(z)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C=3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Write(x,a+1)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X=2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Write(x,b+2)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X=4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Write(y,c+3)</w:t>
            </w: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Y=5</w:t>
            </w:r>
          </w:p>
        </w:tc>
      </w:tr>
    </w:tbl>
    <w:p>
      <w:pPr>
        <w:ind w:firstLine="210" w:firstLineChars="100"/>
        <w:rPr>
          <w:rFonts w:hint="default"/>
          <w:lang w:val="en-US" w:eastAsia="zh-CN"/>
        </w:rPr>
      </w:pPr>
    </w:p>
    <w:p>
      <w:pPr>
        <w:ind w:firstLine="210" w:firstLineChars="100"/>
        <w:rPr>
          <w:rFonts w:hint="default"/>
          <w:lang w:val="en-US" w:eastAsia="zh-CN"/>
        </w:rPr>
      </w:pPr>
    </w:p>
    <w:p>
      <w:pPr>
        <w:ind w:firstLine="210" w:firstLineChars="100"/>
        <w:rPr>
          <w:rFonts w:hint="default"/>
          <w:lang w:val="en-US" w:eastAsia="zh-CN"/>
        </w:rPr>
      </w:pPr>
    </w:p>
    <w:p>
      <w:pPr>
        <w:ind w:firstLine="210" w:firstLineChars="100"/>
        <w:rPr>
          <w:rFonts w:hint="default"/>
          <w:lang w:val="en-US" w:eastAsia="zh-CN"/>
        </w:rPr>
      </w:pPr>
    </w:p>
    <w:p>
      <w:pPr>
        <w:ind w:firstLine="210" w:firstLineChars="100"/>
        <w:rPr>
          <w:rFonts w:hint="default"/>
          <w:lang w:val="en-US" w:eastAsia="zh-CN"/>
        </w:rPr>
      </w:pPr>
    </w:p>
    <w:p>
      <w:pPr>
        <w:ind w:firstLine="210" w:firstLineChars="100"/>
        <w:rPr>
          <w:rFonts w:hint="default"/>
          <w:lang w:val="en-US" w:eastAsia="zh-CN"/>
        </w:rPr>
      </w:pPr>
    </w:p>
    <w:p>
      <w:pPr>
        <w:ind w:firstLine="210" w:firstLineChars="100"/>
        <w:rPr>
          <w:rFonts w:hint="default"/>
          <w:lang w:val="en-US" w:eastAsia="zh-CN"/>
        </w:rPr>
      </w:pPr>
    </w:p>
    <w:p>
      <w:pPr>
        <w:ind w:firstLine="210" w:firstLineChars="100"/>
        <w:rPr>
          <w:rFonts w:hint="default"/>
          <w:lang w:val="en-US" w:eastAsia="zh-CN"/>
        </w:rPr>
      </w:pPr>
    </w:p>
    <w:p>
      <w:pPr>
        <w:ind w:firstLine="210" w:firstLineChars="100"/>
        <w:rPr>
          <w:rFonts w:hint="default"/>
          <w:lang w:val="en-US" w:eastAsia="zh-CN"/>
        </w:rPr>
      </w:pPr>
    </w:p>
    <w:p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The </w:t>
      </w:r>
      <w:r>
        <w:rPr>
          <w:rFonts w:hint="eastAsia"/>
          <w:lang w:eastAsia="zh-CN"/>
        </w:rPr>
        <w:t>combination</w:t>
      </w:r>
      <w:r>
        <w:rPr>
          <w:rFonts w:hint="eastAsia"/>
          <w:lang w:val="en-US" w:eastAsia="zh-CN"/>
        </w:rPr>
        <w:t xml:space="preserve"> T1-&gt; T2-&gt; T3  they have the same results of the execution.</w:t>
      </w:r>
    </w:p>
    <w:p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S11=R1(x)R2(y)R3(z)w1(x)w2(x)W3(y)</w:t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Swapping non-conflicting operations R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(</w:t>
      </w:r>
      <w:r>
        <w:rPr>
          <w:rFonts w:hint="eastAsia"/>
          <w:lang w:val="en-US" w:eastAsia="zh-CN"/>
        </w:rPr>
        <w:t>y</w:t>
      </w:r>
      <w:r>
        <w:rPr>
          <w:rFonts w:hint="default"/>
          <w:lang w:val="en-US" w:eastAsia="zh-CN"/>
        </w:rPr>
        <w:t>) and R1(</w:t>
      </w:r>
      <w:r>
        <w:rPr>
          <w:rFonts w:hint="eastAsia"/>
          <w:lang w:val="en-US" w:eastAsia="zh-CN"/>
        </w:rPr>
        <w:t>x</w:t>
      </w:r>
      <w:r>
        <w:rPr>
          <w:rFonts w:hint="default"/>
          <w:lang w:val="en-US" w:eastAsia="zh-CN"/>
        </w:rPr>
        <w:t>) in S1</w:t>
      </w: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>, the schedule becomes,</w:t>
      </w:r>
    </w:p>
    <w:p>
      <w:pPr>
        <w:ind w:firstLine="210" w:firstLineChars="100"/>
        <w:rPr>
          <w:rFonts w:hint="eastAsia"/>
          <w:lang w:val="en-US" w:eastAsia="zh-CN"/>
        </w:rPr>
      </w:pPr>
      <w:bookmarkStart w:id="2" w:name="OLE_LINK3"/>
      <w:r>
        <w:rPr>
          <w:rFonts w:hint="eastAsia"/>
          <w:lang w:val="en-US" w:eastAsia="zh-CN"/>
        </w:rPr>
        <w:t>S21=R2(y)R1(x)R3(z)w1(x)w2(x)W3(y)</w:t>
      </w:r>
    </w:p>
    <w:bookmarkEnd w:id="2"/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Similarly, swapping non-conflicting operations W</w:t>
      </w: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>(</w:t>
      </w:r>
      <w:r>
        <w:rPr>
          <w:rFonts w:hint="eastAsia"/>
          <w:lang w:val="en-US" w:eastAsia="zh-CN"/>
        </w:rPr>
        <w:t>x</w:t>
      </w:r>
      <w:r>
        <w:rPr>
          <w:rFonts w:hint="default"/>
          <w:lang w:val="en-US" w:eastAsia="zh-CN"/>
        </w:rPr>
        <w:t>) and W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(</w:t>
      </w:r>
      <w:r>
        <w:rPr>
          <w:rFonts w:hint="eastAsia"/>
          <w:lang w:val="en-US" w:eastAsia="zh-CN"/>
        </w:rPr>
        <w:t>x</w:t>
      </w:r>
      <w:r>
        <w:rPr>
          <w:rFonts w:hint="default"/>
          <w:lang w:val="en-US" w:eastAsia="zh-CN"/>
        </w:rPr>
        <w:t>) in S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 xml:space="preserve">1, the schedule becomes, </w:t>
      </w:r>
    </w:p>
    <w:p>
      <w:p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S22=R2(y)R1(x)R3(z)w2(x)w1(x)W3(y)</w:t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>ince S has been transformed into a serial schedule S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 w:eastAsia="zh-CN"/>
        </w:rPr>
        <w:t>2 by swapping non-conflicting operations of S1</w:t>
      </w: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>, S1</w:t>
      </w:r>
      <w:r>
        <w:rPr>
          <w:rFonts w:hint="eastAsia"/>
          <w:lang w:val="en-US" w:eastAsia="zh-CN"/>
        </w:rPr>
        <w:t>1</w:t>
      </w:r>
      <w:r>
        <w:rPr>
          <w:rFonts w:hint="default"/>
          <w:lang w:val="en-US" w:eastAsia="zh-CN"/>
        </w:rPr>
        <w:t xml:space="preserve"> is conflict serializable</w:t>
      </w:r>
      <w:r>
        <w:rPr>
          <w:rFonts w:hint="eastAsia"/>
          <w:lang w:val="en-US" w:eastAsia="zh-CN"/>
        </w:rPr>
        <w:t>,and NOT order-preserving conflict serializable(we can change the order between T1 and T2)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1ZDZhZTM2NjZjMjhlMGQ3ODBlZTllODA2YzU1OGIifQ=="/>
  </w:docVars>
  <w:rsids>
    <w:rsidRoot w:val="2EDB3774"/>
    <w:rsid w:val="2EDB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2022-09-30T06:41:00Z</dcterms:created>
  <dc:creator>꧁꫞꯭回首层楼归去懒꯭꫞꧂</dc:creator>
  <cp:lastModifiedBy>꧁꫞꯭回首层楼归去懒꯭꫞꧂</cp:lastModifiedBy>
  <dcterms:modified xsi:type="dcterms:W3CDTF">2022-09-30T08:10:42Z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8192FE5766274FC99F7454E7F3299DF0</vt:lpwstr>
  </property>
</Properties>
</file>