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EADD5" w14:textId="4FBB4C81" w:rsidR="009F2AB1" w:rsidRDefault="00A94475" w:rsidP="00A94475">
      <w:pPr>
        <w:pStyle w:val="a3"/>
        <w:numPr>
          <w:ilvl w:val="0"/>
          <w:numId w:val="9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Since each customer has a probability of </w:t>
      </w:r>
      <m:oMath>
        <m:r>
          <w:rPr>
            <w:rFonts w:ascii="Cambria Math" w:hAnsi="Cambria Math" w:cs="Times New Roman"/>
          </w:rPr>
          <m:t>0.3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 xml:space="preserve">to order a chicken, and all customers have independent choice, the number of chicken entry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 xml:space="preserve">follows a binomial distribution given by </w:t>
      </w:r>
    </w:p>
    <w:p w14:paraId="5F72D929" w14:textId="0819740D" w:rsidR="00A94475" w:rsidRPr="00A94475" w:rsidRDefault="00A94475" w:rsidP="00A94475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X=n</m:t>
              </m:r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n</m:t>
                  </m:r>
                </m:den>
              </m:f>
            </m:e>
          </m:d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0.3</m:t>
              </m:r>
              <m: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n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0.7</m:t>
              </m:r>
              <m: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10-n</m:t>
              </m:r>
            </m:sup>
          </m:sSup>
        </m:oMath>
      </m:oMathPara>
    </w:p>
    <w:p w14:paraId="65E79966" w14:textId="7BBF8EBD" w:rsidR="00A94475" w:rsidRDefault="00A94475" w:rsidP="00A94475">
      <w:pPr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ab/>
        <w:t xml:space="preserve">Since the expectation of a random variable which follows a binomial distribution is given by </w:t>
      </w:r>
      <m:oMath>
        <m:r>
          <w:rPr>
            <w:rFonts w:ascii="Cambria Math" w:hAnsi="Cambria Math" w:cs="Times New Roman"/>
          </w:rPr>
          <m:t>np</m:t>
        </m:r>
      </m:oMath>
      <w:r>
        <w:rPr>
          <w:rFonts w:ascii="Cambria Math" w:hAnsi="Cambria Math" w:cs="Times New Roman" w:hint="eastAsia"/>
          <w:iCs/>
        </w:rPr>
        <w:t>,</w:t>
      </w:r>
      <w:r>
        <w:rPr>
          <w:rFonts w:ascii="Cambria Math" w:hAnsi="Cambria Math" w:cs="Times New Roman"/>
          <w:iCs/>
        </w:rPr>
        <w:t xml:space="preserve"> where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 xml:space="preserve">is the total number of independent events, and </w:t>
      </w:r>
      <m:oMath>
        <m:r>
          <w:rPr>
            <w:rFonts w:ascii="Cambria Math" w:hAnsi="Cambria Math" w:cs="Times New Roman"/>
          </w:rPr>
          <m:t>p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>is the probability that</w:t>
      </w:r>
      <w:r w:rsidR="00787EE2">
        <w:rPr>
          <w:rFonts w:ascii="Cambria Math" w:hAnsi="Cambria Math" w:cs="Times New Roman"/>
          <w:iCs/>
        </w:rPr>
        <w:t xml:space="preserve"> a single event succeeds, so in our case the expected number is given by </w:t>
      </w:r>
      <m:oMath>
        <m:r>
          <w:rPr>
            <w:rFonts w:ascii="Cambria Math" w:hAnsi="Cambria Math" w:cs="Times New Roman"/>
          </w:rPr>
          <m:t>0.3×10=3</m:t>
        </m:r>
      </m:oMath>
    </w:p>
    <w:p w14:paraId="7ED3DE85" w14:textId="3FA605C3" w:rsidR="00787EE2" w:rsidRDefault="00787EE2" w:rsidP="00A94475">
      <w:pPr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ab/>
        <w:t xml:space="preserve">The variance is given by </w:t>
      </w:r>
      <m:oMath>
        <m:r>
          <w:rPr>
            <w:rFonts w:ascii="Cambria Math" w:hAnsi="Cambria Math" w:cs="Times New Roman"/>
          </w:rPr>
          <m:t>np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1-p</m:t>
            </m:r>
          </m:e>
        </m:d>
        <m:r>
          <w:rPr>
            <w:rFonts w:ascii="Cambria Math" w:hAnsi="Cambria Math" w:cs="Times New Roman"/>
          </w:rPr>
          <m:t>=0.3×0.7×10=2.1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>which is also a well-known corollary of binomial distribution.</w:t>
      </w:r>
    </w:p>
    <w:p w14:paraId="5F37F297" w14:textId="659FAC1D" w:rsidR="00787EE2" w:rsidRDefault="0004344F" w:rsidP="00787EE2">
      <w:pPr>
        <w:pStyle w:val="a3"/>
        <w:numPr>
          <w:ilvl w:val="0"/>
          <w:numId w:val="9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Let’s still denote this random variable by </w:t>
      </w:r>
      <m:oMath>
        <m:r>
          <w:rPr>
            <w:rFonts w:ascii="Cambria Math" w:hAnsi="Cambria Math" w:cs="Times New Roman"/>
          </w:rPr>
          <m:t xml:space="preserve">X. </m:t>
        </m:r>
      </m:oMath>
      <w:r w:rsidR="00787EE2">
        <w:rPr>
          <w:rFonts w:ascii="Cambria Math" w:hAnsi="Cambria Math" w:cs="Times New Roman"/>
          <w:iCs/>
        </w:rPr>
        <w:t xml:space="preserve">If with </w:t>
      </w:r>
      <m:oMath>
        <m:r>
          <w:rPr>
            <w:rFonts w:ascii="Cambria Math" w:hAnsi="Cambria Math" w:cs="Times New Roman"/>
          </w:rPr>
          <m:t>n</m:t>
        </m:r>
      </m:oMath>
      <w:r w:rsidR="00787EE2">
        <w:rPr>
          <w:rFonts w:ascii="Cambria Math" w:hAnsi="Cambria Math" w:cs="Times New Roman" w:hint="eastAsia"/>
          <w:iCs/>
        </w:rPr>
        <w:t xml:space="preserve"> </w:t>
      </w:r>
      <w:r w:rsidR="00787EE2">
        <w:rPr>
          <w:rFonts w:ascii="Cambria Math" w:hAnsi="Cambria Math" w:cs="Times New Roman"/>
          <w:iCs/>
        </w:rPr>
        <w:t xml:space="preserve">more customer, we have exactly three more orders for the pork entry, it means that </w:t>
      </w:r>
      <w:r>
        <w:rPr>
          <w:rFonts w:ascii="Cambria Math" w:hAnsi="Cambria Math" w:cs="Times New Roman"/>
          <w:iCs/>
        </w:rPr>
        <w:t xml:space="preserve">the n-th customer must have ordered pork, and among the first (n-1) customers, two of them order the pork. The probability is given by </w:t>
      </w:r>
    </w:p>
    <w:p w14:paraId="6F3E9B63" w14:textId="4E88A628" w:rsidR="0004344F" w:rsidRPr="0004344F" w:rsidRDefault="0004344F" w:rsidP="0004344F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X=n</m:t>
              </m:r>
            </m:e>
          </m:d>
          <m:r>
            <w:rPr>
              <w:rFonts w:ascii="Cambria Math" w:hAnsi="Cambria Math" w:cs="Times New Roman"/>
            </w:rPr>
            <m:t xml:space="preserve">=0.4 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n-1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e>
          </m:d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0.4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0.6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n-3</m:t>
              </m:r>
            </m:sup>
          </m:sSup>
          <m:r>
            <w:rPr>
              <w:rFonts w:ascii="Cambria Math" w:hAnsi="Cambria Math" w:cs="Times New Roman"/>
            </w:rPr>
            <m:t>,  n≥3</m:t>
          </m:r>
        </m:oMath>
      </m:oMathPara>
    </w:p>
    <w:p w14:paraId="6B5B3727" w14:textId="4880063B" w:rsidR="0004344F" w:rsidRDefault="0004344F" w:rsidP="0004344F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N</w:t>
      </w:r>
      <w:r>
        <w:rPr>
          <w:rFonts w:ascii="Cambria Math" w:hAnsi="Cambria Math" w:cs="Times New Roman"/>
          <w:iCs/>
        </w:rPr>
        <w:t xml:space="preserve">otice that we are requiring </w:t>
      </w:r>
      <m:oMath>
        <m:r>
          <w:rPr>
            <w:rFonts w:ascii="Cambria Math" w:hAnsi="Cambria Math" w:cs="Times New Roman"/>
          </w:rPr>
          <m:t>n≥3</m:t>
        </m:r>
      </m:oMath>
      <w:r>
        <w:rPr>
          <w:rFonts w:ascii="Cambria Math" w:hAnsi="Cambria Math" w:cs="Times New Roman" w:hint="eastAsia"/>
          <w:iCs/>
        </w:rPr>
        <w:t>,</w:t>
      </w:r>
      <w:r>
        <w:rPr>
          <w:rFonts w:ascii="Cambria Math" w:hAnsi="Cambria Math" w:cs="Times New Roman"/>
          <w:iCs/>
        </w:rPr>
        <w:t xml:space="preserve"> for otherwise we do not have enough extra customers for three pork entry and the probability is thus 0.</w:t>
      </w:r>
    </w:p>
    <w:p w14:paraId="683602D4" w14:textId="43909D16" w:rsidR="0004344F" w:rsidRDefault="001D5A56" w:rsidP="006B6B03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We can equivalently treat it as three independent geometric distribution. Thus the expected value is given by </w:t>
      </w:r>
      <m:oMath>
        <m:r>
          <w:rPr>
            <w:rFonts w:ascii="Cambria Math" w:hAnsi="Cambria Math" w:cs="Times New Roman"/>
          </w:rPr>
          <m:t>3×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p</m:t>
            </m:r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3</m:t>
            </m:r>
          </m:num>
          <m:den>
            <m:r>
              <w:rPr>
                <w:rFonts w:ascii="Cambria Math" w:hAnsi="Cambria Math" w:cs="Times New Roman"/>
              </w:rPr>
              <m:t>0.2</m:t>
            </m:r>
          </m:den>
        </m:f>
        <m:r>
          <w:rPr>
            <w:rFonts w:ascii="Cambria Math" w:hAnsi="Cambria Math" w:cs="Times New Roman"/>
          </w:rPr>
          <m:t>=15</m:t>
        </m:r>
      </m:oMath>
    </w:p>
    <w:p w14:paraId="22D0EC17" w14:textId="0BE38C82" w:rsidR="001D5A56" w:rsidRPr="00B83200" w:rsidRDefault="001D5A56" w:rsidP="006B6B03">
      <w:pPr>
        <w:pStyle w:val="a3"/>
        <w:ind w:left="360" w:firstLineChars="0" w:firstLine="0"/>
        <w:jc w:val="left"/>
        <w:rPr>
          <w:rFonts w:ascii="Cambria Math" w:hAnsi="Cambria Math" w:cs="Times New Roman" w:hint="eastAsia"/>
          <w:iCs/>
        </w:rPr>
      </w:pPr>
      <w:r>
        <w:rPr>
          <w:rFonts w:ascii="Cambria Math" w:hAnsi="Cambria Math" w:cs="Times New Roman" w:hint="eastAsia"/>
          <w:iCs/>
        </w:rPr>
        <w:t>T</w:t>
      </w:r>
      <w:r>
        <w:rPr>
          <w:rFonts w:ascii="Cambria Math" w:hAnsi="Cambria Math" w:cs="Times New Roman"/>
          <w:iCs/>
        </w:rPr>
        <w:t xml:space="preserve">he variance is given by </w:t>
      </w:r>
      <m:oMath>
        <m:r>
          <w:rPr>
            <w:rFonts w:ascii="Cambria Math" w:hAnsi="Cambria Math" w:cs="Times New Roman"/>
          </w:rPr>
          <m:t>3×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1-p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</w:rPr>
          <m:t>=60</m:t>
        </m:r>
      </m:oMath>
      <w:r w:rsidR="00B83200">
        <w:rPr>
          <w:rFonts w:ascii="Cambria Math" w:hAnsi="Cambria Math" w:cs="Times New Roman"/>
          <w:iCs/>
        </w:rPr>
        <w:t xml:space="preserve"> since the variance of the geometric distribution is </w:t>
      </w:r>
      <m:oMath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1-p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p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</m:den>
        </m:f>
      </m:oMath>
      <w:r w:rsidR="00B83200">
        <w:rPr>
          <w:rFonts w:ascii="Cambria Math" w:hAnsi="Cambria Math" w:cs="Times New Roman" w:hint="eastAsia"/>
          <w:iCs/>
        </w:rPr>
        <w:t xml:space="preserve"> </w:t>
      </w:r>
      <w:r w:rsidR="00B83200">
        <w:rPr>
          <w:rFonts w:ascii="Cambria Math" w:hAnsi="Cambria Math" w:cs="Times New Roman"/>
          <w:iCs/>
        </w:rPr>
        <w:t xml:space="preserve">and in our case we have three independent geometric distribution “concatenated” (also called a </w:t>
      </w:r>
      <w:r w:rsidR="00B83200">
        <w:rPr>
          <w:rStyle w:val="a9"/>
        </w:rPr>
        <w:t>negative binomial distribution</w:t>
      </w:r>
      <w:r w:rsidR="00B83200">
        <w:rPr>
          <w:rFonts w:ascii="Cambria Math" w:hAnsi="Cambria Math" w:cs="Times New Roman"/>
          <w:iCs/>
        </w:rPr>
        <w:t>)</w:t>
      </w:r>
    </w:p>
    <w:p w14:paraId="4A201693" w14:textId="724AE2C8" w:rsidR="0004344F" w:rsidRDefault="000E0837" w:rsidP="0004344F">
      <w:pPr>
        <w:pStyle w:val="a3"/>
        <w:numPr>
          <w:ilvl w:val="0"/>
          <w:numId w:val="9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>It is given by</w:t>
      </w:r>
    </w:p>
    <w:p w14:paraId="3DEAFDF4" w14:textId="45CC2E3B" w:rsidR="000E0837" w:rsidRPr="000E0837" w:rsidRDefault="000E0837" w:rsidP="000E0837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 xml:space="preserve">10! </m:t>
              </m:r>
            </m:num>
            <m:den>
              <m:r>
                <w:rPr>
                  <w:rFonts w:ascii="Cambria Math" w:hAnsi="Cambria Math" w:cs="Times New Roman"/>
                </w:rPr>
                <m:t>3!4!3!</m:t>
              </m:r>
            </m:den>
          </m:f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0.3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0.4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4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0.2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w:rPr>
              <w:rFonts w:ascii="Cambria Math" w:hAnsi="Cambria Math" w:cs="Times New Roman"/>
            </w:rPr>
            <m:t>=0.023</m:t>
          </m:r>
        </m:oMath>
      </m:oMathPara>
    </w:p>
    <w:p w14:paraId="45167117" w14:textId="546FE0CB" w:rsidR="000E0837" w:rsidRDefault="003E6DE2" w:rsidP="000E0837">
      <w:pPr>
        <w:pStyle w:val="a3"/>
        <w:numPr>
          <w:ilvl w:val="0"/>
          <w:numId w:val="9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Denote the random variable by 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Cambria Math" w:hAnsi="Cambria Math" w:cs="Times New Roman" w:hint="eastAsia"/>
          <w:iCs/>
        </w:rPr>
        <w:t>.</w:t>
      </w:r>
      <w:r w:rsidR="000D70C6">
        <w:rPr>
          <w:rFonts w:ascii="Cambria Math" w:hAnsi="Cambria Math" w:cs="Times New Roman"/>
          <w:iCs/>
        </w:rPr>
        <w:t xml:space="preserve"> </w:t>
      </w:r>
      <w:r w:rsidR="00667F9C">
        <w:rPr>
          <w:rFonts w:ascii="Cambria Math" w:hAnsi="Cambria Math" w:cs="Times New Roman"/>
          <w:iCs/>
        </w:rPr>
        <w:t>Then we have</w:t>
      </w:r>
    </w:p>
    <w:p w14:paraId="0E58F0AF" w14:textId="0B210EC6" w:rsidR="001E3000" w:rsidRPr="00C47DF6" w:rsidRDefault="00667F9C" w:rsidP="001E3000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X=n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10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den>
                  </m:f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30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16-n</m:t>
                      </m:r>
                    </m:den>
                  </m:f>
                </m:e>
              </m:d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40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16</m:t>
                      </m:r>
                    </m:den>
                  </m:f>
                </m:e>
              </m:d>
            </m:den>
          </m:f>
        </m:oMath>
      </m:oMathPara>
    </w:p>
    <w:p w14:paraId="204AC31A" w14:textId="0ED36370" w:rsidR="00C47DF6" w:rsidRDefault="00C47DF6" w:rsidP="001E3000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 xml:space="preserve">here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Cambria Math" w:hAnsi="Cambria Math" w:cs="Times New Roman" w:hint="eastAsia"/>
          <w:iCs/>
        </w:rPr>
        <w:t xml:space="preserve"> </w:t>
      </w:r>
      <w:r>
        <w:rPr>
          <w:rFonts w:ascii="Cambria Math" w:hAnsi="Cambria Math" w:cs="Times New Roman"/>
          <w:iCs/>
        </w:rPr>
        <w:t>takes integer values from 0 to 10</w:t>
      </w:r>
      <w:r w:rsidR="00E517F5">
        <w:rPr>
          <w:rFonts w:ascii="Cambria Math" w:hAnsi="Cambria Math" w:cs="Times New Roman"/>
          <w:iCs/>
        </w:rPr>
        <w:t>. (This is a</w:t>
      </w:r>
      <w:r w:rsidR="00E517F5" w:rsidRPr="00E517F5">
        <w:rPr>
          <w:rFonts w:ascii="Times New Roman" w:hAnsi="Times New Roman" w:cs="Times New Roman"/>
          <w:b/>
          <w:bCs/>
          <w:iCs/>
        </w:rPr>
        <w:t xml:space="preserve"> </w:t>
      </w:r>
      <w:r w:rsidR="00E517F5" w:rsidRPr="00E517F5">
        <w:rPr>
          <w:rFonts w:ascii="Times New Roman" w:hAnsi="Times New Roman" w:cs="Times New Roman"/>
          <w:b/>
          <w:bCs/>
        </w:rPr>
        <w:t>Hypergeometric distribution</w:t>
      </w:r>
      <w:r w:rsidR="00E517F5">
        <w:rPr>
          <w:rFonts w:ascii="Cambria Math" w:hAnsi="Cambria Math" w:cs="Times New Roman"/>
          <w:iCs/>
        </w:rPr>
        <w:t>)</w:t>
      </w:r>
    </w:p>
    <w:p w14:paraId="551D4B35" w14:textId="19AE2418" w:rsidR="00E517F5" w:rsidRDefault="00E517F5" w:rsidP="00E517F5">
      <w:pPr>
        <w:pStyle w:val="a3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Cambria Math" w:hAnsi="Cambria Math" w:cs="Times New Roman" w:hint="eastAsia"/>
          <w:iCs/>
        </w:rPr>
        <w:t>I</w:t>
      </w:r>
      <w:r>
        <w:rPr>
          <w:rFonts w:ascii="Cambria Math" w:hAnsi="Cambria Math" w:cs="Times New Roman"/>
          <w:iCs/>
        </w:rPr>
        <w:t xml:space="preserve">ts expectation is given by </w:t>
      </w:r>
    </w:p>
    <w:p w14:paraId="12461FA6" w14:textId="250B38B4" w:rsidR="00E517F5" w:rsidRPr="00E517F5" w:rsidRDefault="00E517F5" w:rsidP="00E517F5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=10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16</m:t>
              </m:r>
            </m:num>
            <m:den>
              <m:r>
                <w:rPr>
                  <w:rFonts w:ascii="Cambria Math" w:hAnsi="Cambria Math" w:cs="Times New Roman"/>
                </w:rPr>
                <m:t>40</m:t>
              </m:r>
            </m:den>
          </m:f>
          <m:r>
            <w:rPr>
              <w:rFonts w:ascii="Cambria Math" w:hAnsi="Cambria Math" w:cs="Times New Roman"/>
            </w:rPr>
            <m:t>=4</m:t>
          </m:r>
        </m:oMath>
      </m:oMathPara>
    </w:p>
    <w:p w14:paraId="3A8B0F22" w14:textId="7BE129CE" w:rsidR="00E517F5" w:rsidRDefault="00E517F5" w:rsidP="00E517F5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a</w:t>
      </w:r>
      <w:r>
        <w:rPr>
          <w:rFonts w:ascii="Cambria Math" w:hAnsi="Cambria Math" w:cs="Times New Roman"/>
          <w:iCs/>
        </w:rPr>
        <w:t>nd its variance is</w:t>
      </w:r>
    </w:p>
    <w:p w14:paraId="12C5221A" w14:textId="1432D122" w:rsidR="00EF5913" w:rsidRPr="00EF5913" w:rsidRDefault="00E517F5" w:rsidP="00E517F5">
      <w:pPr>
        <w:jc w:val="left"/>
        <w:rPr>
          <w:rStyle w:val="qv3wpe"/>
          <w:rFonts w:ascii="Cambria Math" w:hAnsi="Cambria Math" w:cs="Times New Roman"/>
        </w:rPr>
      </w:pPr>
      <m:oMathPara>
        <m:oMath>
          <m:r>
            <w:rPr>
              <w:rFonts w:ascii="Cambria Math" w:hAnsi="Cambria Math" w:cs="Times New Roman"/>
            </w:rPr>
            <m:t>Var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=10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16(40-16)(40-10)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40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(40-1)</m:t>
              </m:r>
            </m:den>
          </m:f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1.846</m:t>
          </m:r>
        </m:oMath>
      </m:oMathPara>
    </w:p>
    <w:p w14:paraId="46201A6F" w14:textId="6C3F6A15" w:rsidR="002061A4" w:rsidRPr="002061A4" w:rsidRDefault="00EF5913" w:rsidP="002061A4">
      <w:pPr>
        <w:pStyle w:val="a3"/>
        <w:ind w:left="360" w:firstLineChars="0" w:firstLine="0"/>
        <w:jc w:val="left"/>
        <w:rPr>
          <w:rFonts w:ascii="Times New Roman" w:hAnsi="Times New Roman" w:cs="Times New Roman"/>
        </w:rPr>
      </w:pPr>
      <w:r>
        <w:rPr>
          <w:rFonts w:ascii="Cambria Math" w:hAnsi="Cambria Math" w:cs="Times New Roman" w:hint="eastAsia"/>
        </w:rPr>
        <w:t>where</w:t>
      </w:r>
      <w:r>
        <w:rPr>
          <w:rFonts w:ascii="Cambria Math" w:hAnsi="Cambria Math" w:cs="Times New Roman"/>
        </w:rPr>
        <w:t xml:space="preserve"> we have resorted to the </w:t>
      </w:r>
      <w:r>
        <w:rPr>
          <w:rFonts w:ascii="Cambria Math" w:hAnsi="Cambria Math" w:cs="Times New Roman"/>
          <w:iCs/>
        </w:rPr>
        <w:t>result</w:t>
      </w:r>
      <w:r w:rsidR="002061A4">
        <w:rPr>
          <w:rFonts w:ascii="Cambria Math" w:hAnsi="Cambria Math" w:cs="Times New Roman"/>
          <w:iCs/>
        </w:rPr>
        <w:t>s</w:t>
      </w:r>
      <w:r>
        <w:rPr>
          <w:rFonts w:ascii="Cambria Math" w:hAnsi="Cambria Math" w:cs="Times New Roman"/>
          <w:iCs/>
        </w:rPr>
        <w:t xml:space="preserve"> of </w:t>
      </w:r>
      <w:r w:rsidRPr="00E517F5">
        <w:rPr>
          <w:rFonts w:ascii="Times New Roman" w:hAnsi="Times New Roman" w:cs="Times New Roman"/>
          <w:b/>
          <w:bCs/>
        </w:rPr>
        <w:t xml:space="preserve">Hypergeometric </w:t>
      </w:r>
      <w:r w:rsidR="002061A4">
        <w:rPr>
          <w:rFonts w:ascii="Times New Roman" w:hAnsi="Times New Roman" w:cs="Times New Roman"/>
          <w:b/>
          <w:bCs/>
        </w:rPr>
        <w:t xml:space="preserve">distribution </w:t>
      </w:r>
      <w:r w:rsidR="002061A4">
        <w:rPr>
          <w:rFonts w:ascii="Times New Roman" w:hAnsi="Times New Roman" w:cs="Times New Roman"/>
        </w:rPr>
        <w:t xml:space="preserve">that if in a total of </w:t>
      </w:r>
      <m:oMath>
        <m:r>
          <w:rPr>
            <w:rFonts w:ascii="Cambria Math" w:hAnsi="Cambria Math" w:cs="Times New Roman"/>
          </w:rPr>
          <m:t>N</m:t>
        </m:r>
      </m:oMath>
      <w:r w:rsidR="002061A4">
        <w:rPr>
          <w:rFonts w:ascii="Times New Roman" w:hAnsi="Times New Roman" w:cs="Times New Roman" w:hint="eastAsia"/>
        </w:rPr>
        <w:t xml:space="preserve"> </w:t>
      </w:r>
      <w:r w:rsidR="002061A4">
        <w:rPr>
          <w:rFonts w:ascii="Times New Roman" w:hAnsi="Times New Roman" w:cs="Times New Roman"/>
        </w:rPr>
        <w:t xml:space="preserve">objects,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2061A4">
        <w:rPr>
          <w:rFonts w:ascii="Times New Roman" w:hAnsi="Times New Roman" w:cs="Times New Roman" w:hint="eastAsia"/>
        </w:rPr>
        <w:t xml:space="preserve"> </w:t>
      </w:r>
      <w:r w:rsidR="002061A4">
        <w:rPr>
          <w:rFonts w:ascii="Times New Roman" w:hAnsi="Times New Roman" w:cs="Times New Roman"/>
        </w:rPr>
        <w:t xml:space="preserve">of them belong to the first category, </w:t>
      </w:r>
      <m:oMath>
        <m:r>
          <w:rPr>
            <w:rFonts w:ascii="Cambria Math" w:hAnsi="Cambria Math" w:cs="Times New Roman"/>
          </w:rPr>
          <m:t>N-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2061A4">
        <w:rPr>
          <w:rFonts w:ascii="Times New Roman" w:hAnsi="Times New Roman" w:cs="Times New Roman" w:hint="eastAsia"/>
        </w:rPr>
        <w:t xml:space="preserve"> </w:t>
      </w:r>
      <w:r w:rsidR="002061A4">
        <w:rPr>
          <w:rFonts w:ascii="Times New Roman" w:hAnsi="Times New Roman" w:cs="Times New Roman"/>
        </w:rPr>
        <w:t xml:space="preserve">to the second, and if we draw </w:t>
      </w:r>
      <m:oMath>
        <m:r>
          <w:rPr>
            <w:rFonts w:ascii="Cambria Math" w:hAnsi="Cambria Math" w:cs="Times New Roman"/>
          </w:rPr>
          <m:t>n</m:t>
        </m:r>
      </m:oMath>
      <w:r w:rsidR="002061A4">
        <w:rPr>
          <w:rFonts w:ascii="Times New Roman" w:hAnsi="Times New Roman" w:cs="Times New Roman" w:hint="eastAsia"/>
        </w:rPr>
        <w:t xml:space="preserve"> </w:t>
      </w:r>
      <w:r w:rsidR="002061A4">
        <w:rPr>
          <w:rFonts w:ascii="Times New Roman" w:hAnsi="Times New Roman" w:cs="Times New Roman"/>
        </w:rPr>
        <w:t xml:space="preserve">objects from them, the number of objects we have in the first category will follow the hypergeometric distribution, whose expectation is given by </w:t>
      </w:r>
      <m:oMath>
        <m:r>
          <w:rPr>
            <w:rFonts w:ascii="Cambria Math" w:hAnsi="Cambria Math" w:cs="Times New Roman"/>
            <w:vertAlign w:val="subscript"/>
          </w:rPr>
          <m:t>n</m:t>
        </m:r>
        <m:f>
          <m:fPr>
            <m:ctrlPr>
              <w:rPr>
                <w:rFonts w:ascii="Cambria Math" w:hAnsi="Cambria Math" w:cs="Times New Roman"/>
                <w:i/>
                <w:vertAlign w:val="subscript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vertAlign w:val="subscript"/>
                  </w:rPr>
                </m:ctrlPr>
              </m:sSubPr>
              <m:e>
                <m:r>
                  <w:rPr>
                    <w:rFonts w:ascii="Cambria Math" w:hAnsi="Cambria Math" w:cs="Times New Roman"/>
                    <w:vertAlign w:val="subscript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vertAlign w:val="subscript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vertAlign w:val="subscript"/>
              </w:rPr>
              <m:t>N</m:t>
            </m:r>
          </m:den>
        </m:f>
      </m:oMath>
      <w:r w:rsidR="002061A4" w:rsidRPr="002061A4">
        <w:rPr>
          <w:rFonts w:ascii="Times New Roman" w:hAnsi="Times New Roman" w:cs="Times New Roman"/>
        </w:rPr>
        <w:t xml:space="preserve"> </w:t>
      </w:r>
      <w:r w:rsidR="002061A4">
        <w:rPr>
          <w:rFonts w:ascii="Times New Roman" w:hAnsi="Times New Roman" w:cs="Times New Roman"/>
        </w:rPr>
        <w:t>a</w:t>
      </w:r>
      <w:r w:rsidR="002061A4">
        <w:rPr>
          <w:rFonts w:ascii="Times New Roman" w:hAnsi="Times New Roman" w:cs="Times New Roman"/>
        </w:rPr>
        <w:t>n</w:t>
      </w:r>
      <w:r w:rsidR="002061A4">
        <w:rPr>
          <w:rFonts w:ascii="Times New Roman" w:hAnsi="Times New Roman" w:cs="Times New Roman"/>
        </w:rPr>
        <w:t xml:space="preserve">d variance by </w:t>
      </w:r>
      <m:oMath>
        <m:r>
          <w:rPr>
            <w:rFonts w:ascii="Cambria Math" w:hAnsi="Cambria Math" w:cs="Times New Roman"/>
          </w:rPr>
          <w:lastRenderedPageBreak/>
          <m:t>n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(N-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</w:rPr>
              <m:t>)(N-n)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</w:rPr>
              <m:t>(N-1)</m:t>
            </m:r>
          </m:den>
        </m:f>
      </m:oMath>
      <w:r w:rsidR="002061A4">
        <w:rPr>
          <w:rFonts w:ascii="Times New Roman" w:hAnsi="Times New Roman" w:cs="Times New Roman" w:hint="eastAsia"/>
        </w:rPr>
        <w:t>.</w:t>
      </w:r>
      <w:r w:rsidR="002061A4">
        <w:rPr>
          <w:rFonts w:ascii="Times New Roman" w:hAnsi="Times New Roman" w:cs="Times New Roman"/>
        </w:rPr>
        <w:t xml:space="preserve"> Here we are using the case </w:t>
      </w:r>
      <m:oMath>
        <m:r>
          <w:rPr>
            <w:rFonts w:ascii="Cambria Math" w:hAnsi="Cambria Math" w:cs="Times New Roman"/>
          </w:rPr>
          <m:t xml:space="preserve">N=40,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=16, n=10.</m:t>
        </m:r>
      </m:oMath>
    </w:p>
    <w:p w14:paraId="7C8DC94F" w14:textId="20AC10B0" w:rsidR="00EF5913" w:rsidRPr="002061A4" w:rsidRDefault="00EF5913" w:rsidP="00E517F5">
      <w:pPr>
        <w:jc w:val="left"/>
        <w:rPr>
          <w:rFonts w:ascii="Cambria Math" w:hAnsi="Cambria Math" w:cs="Times New Roman" w:hint="eastAsia"/>
        </w:rPr>
      </w:pPr>
    </w:p>
    <w:p w14:paraId="4E7EA8F6" w14:textId="26202808" w:rsidR="001E3000" w:rsidRDefault="001E3000" w:rsidP="001E3000">
      <w:pPr>
        <w:pStyle w:val="a3"/>
        <w:numPr>
          <w:ilvl w:val="0"/>
          <w:numId w:val="9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/>
          <w:iCs/>
        </w:rPr>
        <w:t xml:space="preserve">By Bayers’ </w:t>
      </w:r>
      <w:r w:rsidR="00C926A9">
        <w:rPr>
          <w:rFonts w:ascii="Cambria Math" w:hAnsi="Cambria Math" w:cs="Times New Roman"/>
          <w:iCs/>
        </w:rPr>
        <w:t>theorem</w:t>
      </w:r>
      <w:r>
        <w:rPr>
          <w:rFonts w:ascii="Cambria Math" w:hAnsi="Cambria Math" w:cs="Times New Roman"/>
          <w:iCs/>
        </w:rPr>
        <w:t>, the probability that the disease is present if we perform the test and it is positive is given by</w:t>
      </w:r>
    </w:p>
    <w:p w14:paraId="6A93AA5D" w14:textId="6C4472AB" w:rsidR="001E3000" w:rsidRPr="009A064A" w:rsidRDefault="001E3000" w:rsidP="001E3000">
      <w:pPr>
        <w:pStyle w:val="a3"/>
        <w:ind w:left="360" w:firstLineChars="0" w:firstLine="0"/>
        <w:jc w:val="left"/>
        <w:rPr>
          <w:rStyle w:val="qv3wpe"/>
          <w:rFonts w:ascii="Cambria Math" w:hAnsi="Cambria Math" w:cs="Times New Roman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P(D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P(T+|D+)</m:t>
              </m:r>
            </m:num>
            <m:den>
              <m: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D+</m:t>
                  </m:r>
                </m:e>
              </m:d>
              <m: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T+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D+</m:t>
                  </m:r>
                </m:e>
              </m:d>
              <m:r>
                <w:rPr>
                  <w:rFonts w:ascii="Cambria Math" w:hAnsi="Cambria Math" w:cs="Times New Roman"/>
                </w:rPr>
                <m:t>+P</m:t>
              </m:r>
              <m:r>
                <w:rPr>
                  <w:rFonts w:ascii="Cambria Math" w:hAnsi="Cambria Math" w:cs="Times New Roman"/>
                </w:rPr>
                <m:t>(D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)P(T+|D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0.4×0.75</m:t>
              </m:r>
            </m:num>
            <m:den>
              <m:r>
                <w:rPr>
                  <w:rFonts w:ascii="Cambria Math" w:hAnsi="Cambria Math" w:cs="Times New Roman"/>
                </w:rPr>
                <m:t>0.4×0.75</m:t>
              </m:r>
              <m:r>
                <w:rPr>
                  <w:rFonts w:ascii="Cambria Math" w:hAnsi="Cambria Math" w:cs="Times New Roman"/>
                </w:rPr>
                <m:t>+0.6×0.2</m:t>
              </m:r>
            </m:den>
          </m:f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0.7142</m:t>
          </m:r>
        </m:oMath>
      </m:oMathPara>
    </w:p>
    <w:p w14:paraId="298A67D1" w14:textId="18B3F468" w:rsidR="009A064A" w:rsidRDefault="009A064A" w:rsidP="001E3000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a</w:t>
      </w:r>
      <w:r>
        <w:rPr>
          <w:rFonts w:ascii="Cambria Math" w:hAnsi="Cambria Math" w:cs="Times New Roman"/>
          <w:iCs/>
        </w:rPr>
        <w:t>nd the other one is given by</w:t>
      </w:r>
    </w:p>
    <w:p w14:paraId="6D01E0C7" w14:textId="3A47731B" w:rsidR="001E3000" w:rsidRPr="009A064A" w:rsidRDefault="009A064A" w:rsidP="009A064A">
      <w:pPr>
        <w:pStyle w:val="a3"/>
        <w:ind w:left="360" w:firstLineChars="0" w:firstLine="0"/>
        <w:jc w:val="left"/>
        <w:rPr>
          <w:rFonts w:ascii="Cambria Math" w:hAnsi="Cambria Math" w:cs="Times New Roman" w:hint="eastAsia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P(D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)P(T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|D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)</m:t>
              </m:r>
            </m:num>
            <m:den>
              <m: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</m:e>
              </m:d>
              <m: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P</m:t>
              </m:r>
              <m:r>
                <w:rPr>
                  <w:rFonts w:ascii="Cambria Math" w:hAnsi="Cambria Math" w:cs="Times New Roman"/>
                </w:rPr>
                <m:t>(D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)P(T</m:t>
              </m:r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|D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</m:t>
              </m:r>
              <m:r>
                <w:rPr>
                  <w:rFonts w:ascii="Cambria Math" w:hAnsi="Cambria Math" w:cs="Times New Roman"/>
                </w:rPr>
                <m:t>6</m:t>
              </m:r>
              <m:r>
                <w:rPr>
                  <w:rFonts w:ascii="Cambria Math" w:hAnsi="Cambria Math" w:cs="Times New Roman"/>
                </w:rPr>
                <m:t>×0.</m:t>
              </m:r>
              <m:r>
                <w:rPr>
                  <w:rFonts w:ascii="Cambria Math" w:hAnsi="Cambria Math" w:cs="Times New Roman"/>
                </w:rPr>
                <m:t>8</m:t>
              </m:r>
            </m:num>
            <m:den>
              <m:r>
                <w:rPr>
                  <w:rFonts w:ascii="Cambria Math" w:hAnsi="Cambria Math" w:cs="Times New Roman"/>
                </w:rPr>
                <m:t>0.6×0.8+0.</m:t>
              </m:r>
              <m:r>
                <w:rPr>
                  <w:rFonts w:ascii="Cambria Math" w:hAnsi="Cambria Math" w:cs="Times New Roman"/>
                </w:rPr>
                <m:t>4</m:t>
              </m:r>
              <m:r>
                <w:rPr>
                  <w:rFonts w:ascii="Cambria Math" w:hAnsi="Cambria Math" w:cs="Times New Roman"/>
                </w:rPr>
                <m:t>×0.2</m:t>
              </m:r>
              <m:r>
                <w:rPr>
                  <w:rFonts w:ascii="Cambria Math" w:hAnsi="Cambria Math" w:cs="Times New Roman"/>
                </w:rPr>
                <m:t>5</m:t>
              </m:r>
            </m:den>
          </m:f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0.82</m:t>
          </m:r>
          <m:r>
            <m:rPr>
              <m:sty m:val="p"/>
            </m:rPr>
            <w:rPr>
              <w:rStyle w:val="qv3wpe"/>
              <w:rFonts w:ascii="Cambria Math"/>
            </w:rPr>
            <m:t>76</m:t>
          </m:r>
        </m:oMath>
      </m:oMathPara>
    </w:p>
    <w:p w14:paraId="2E018F68" w14:textId="018E62E4" w:rsidR="007B06EE" w:rsidRDefault="007B06EE" w:rsidP="007B06EE">
      <w:pPr>
        <w:pStyle w:val="a3"/>
        <w:numPr>
          <w:ilvl w:val="0"/>
          <w:numId w:val="9"/>
        </w:numPr>
        <w:ind w:firstLineChars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T</w:t>
      </w:r>
      <w:r>
        <w:rPr>
          <w:rFonts w:ascii="Cambria Math" w:hAnsi="Cambria Math" w:cs="Times New Roman"/>
          <w:iCs/>
        </w:rPr>
        <w:t>he probability that the disease is present and has 0 positive result in 3 tests is given by</w:t>
      </w:r>
    </w:p>
    <w:p w14:paraId="4E7471C9" w14:textId="4EE3289A" w:rsidR="007B06EE" w:rsidRPr="007B06EE" w:rsidRDefault="007B06EE" w:rsidP="007B06EE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D</m:t>
              </m:r>
              <m:r>
                <w:rPr>
                  <w:rFonts w:ascii="Cambria Math" w:hAnsi="Cambria Math" w:cs="Times New Roman"/>
                </w:rPr>
                <m:t>+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T-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</m:oMath>
      </m:oMathPara>
    </w:p>
    <w:p w14:paraId="6AECEBA6" w14:textId="746AE012" w:rsidR="007B06EE" w:rsidRDefault="007B06EE" w:rsidP="007B06EE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w</w:t>
      </w:r>
      <w:r>
        <w:rPr>
          <w:rFonts w:ascii="Cambria Math" w:hAnsi="Cambria Math" w:cs="Times New Roman"/>
          <w:iCs/>
        </w:rPr>
        <w:t>hile the probability that it is not present and has 0 positive result in 3 tests is given by</w:t>
      </w:r>
    </w:p>
    <w:p w14:paraId="3177F0A3" w14:textId="755957AB" w:rsidR="007B06EE" w:rsidRPr="007B06EE" w:rsidRDefault="007B06EE" w:rsidP="007B06EE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D</m:t>
              </m:r>
              <m:r>
                <w:rPr>
                  <w:rFonts w:ascii="Cambria Math" w:hAnsi="Cambria Math" w:cs="Times New Roman"/>
                </w:rPr>
                <m:t>-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T-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</w:rPr>
                        <m:t>D-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</m:oMath>
      </m:oMathPara>
    </w:p>
    <w:p w14:paraId="4322FC7D" w14:textId="7952F6C1" w:rsidR="007B06EE" w:rsidRDefault="00C926A9" w:rsidP="007B06EE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T</w:t>
      </w:r>
      <w:r>
        <w:rPr>
          <w:rFonts w:ascii="Cambria Math" w:hAnsi="Cambria Math" w:cs="Times New Roman"/>
          <w:iCs/>
        </w:rPr>
        <w:t>hen if we get 0 positive result in 3 tests, the probability that the disease is present is obtained by Bayers’ theorem</w:t>
      </w:r>
    </w:p>
    <w:p w14:paraId="471AC227" w14:textId="118FDD38" w:rsidR="00C926A9" w:rsidRPr="007B06EE" w:rsidRDefault="00C926A9" w:rsidP="00C926A9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D+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T-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D+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D+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T-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D+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+P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D-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T-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D-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0.4×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0.25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0.4×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0.25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>+0.6×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0.8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0.019</m:t>
          </m:r>
          <m:r>
            <m:rPr>
              <m:sty m:val="p"/>
            </m:rPr>
            <w:rPr>
              <w:rStyle w:val="qv3wpe"/>
              <w:rFonts w:ascii="Cambria Math"/>
            </w:rPr>
            <m:t>93</m:t>
          </m:r>
        </m:oMath>
      </m:oMathPara>
    </w:p>
    <w:p w14:paraId="7ED1509B" w14:textId="4EEBAD91" w:rsidR="00C926A9" w:rsidRDefault="00C926A9" w:rsidP="007B06EE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 xml:space="preserve"> </w:t>
      </w:r>
      <w:r w:rsidR="00201235">
        <w:rPr>
          <w:rFonts w:ascii="Cambria Math" w:hAnsi="Cambria Math" w:cs="Times New Roman"/>
          <w:iCs/>
        </w:rPr>
        <w:t>For the case of getting 1, 2, and 3, we still use Bayers’ theorem, and slightly modify the conditional part. Like for 1, we have</w:t>
      </w:r>
      <w:r w:rsidR="00201235" w:rsidRPr="00201235">
        <w:rPr>
          <w:rFonts w:ascii="Cambria Math" w:hAnsi="Cambria Math" w:cs="Times New Roman"/>
          <w:iCs/>
        </w:rPr>
        <w:t xml:space="preserve"> </w:t>
      </w:r>
      <w:r w:rsidR="00201235">
        <w:rPr>
          <w:rFonts w:ascii="Cambria Math" w:hAnsi="Cambria Math" w:cs="Times New Roman"/>
          <w:iCs/>
        </w:rPr>
        <w:t>th</w:t>
      </w:r>
      <w:r w:rsidR="00201235">
        <w:rPr>
          <w:rFonts w:ascii="Cambria Math" w:hAnsi="Cambria Math" w:cs="Times New Roman"/>
          <w:iCs/>
        </w:rPr>
        <w:t xml:space="preserve">e probability that the disease is present and has </w:t>
      </w:r>
      <w:r w:rsidR="00201235">
        <w:rPr>
          <w:rFonts w:ascii="Cambria Math" w:hAnsi="Cambria Math" w:cs="Times New Roman"/>
          <w:iCs/>
        </w:rPr>
        <w:t>1</w:t>
      </w:r>
      <w:r w:rsidR="00201235">
        <w:rPr>
          <w:rFonts w:ascii="Cambria Math" w:hAnsi="Cambria Math" w:cs="Times New Roman"/>
          <w:iCs/>
        </w:rPr>
        <w:t xml:space="preserve"> positive result in 3 tests</w:t>
      </w:r>
      <w:r w:rsidR="00201235">
        <w:rPr>
          <w:rFonts w:ascii="Cambria Math" w:hAnsi="Cambria Math" w:cs="Times New Roman"/>
          <w:iCs/>
        </w:rPr>
        <w:t xml:space="preserve"> given by</w:t>
      </w:r>
    </w:p>
    <w:p w14:paraId="14351422" w14:textId="0B6CBC17" w:rsidR="00201235" w:rsidRPr="00201235" w:rsidRDefault="00201235" w:rsidP="00201235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D+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</m:t>
                  </m:r>
                </m:den>
              </m:f>
            </m:e>
          </m:d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  <m:r>
                    <w:rPr>
                      <w:rFonts w:ascii="Cambria Math" w:hAnsi="Cambria Math" w:cs="Times New Roman"/>
                    </w:rPr>
                    <m:t>+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D+</m:t>
                  </m:r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T-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</w:rPr>
                        <m:t>D+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=0.4×3×0.75×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0.25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0.05625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14:paraId="0E122453" w14:textId="406341C8" w:rsidR="00201235" w:rsidRDefault="00201235" w:rsidP="00201235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a</w:t>
      </w:r>
      <w:r>
        <w:rPr>
          <w:rFonts w:ascii="Cambria Math" w:hAnsi="Cambria Math" w:cs="Times New Roman"/>
          <w:iCs/>
        </w:rPr>
        <w:t>nd correspondingly when it is not present, we have</w:t>
      </w:r>
    </w:p>
    <w:p w14:paraId="112F852B" w14:textId="5309C391" w:rsidR="00201235" w:rsidRPr="00201235" w:rsidRDefault="00201235" w:rsidP="00201235">
      <w:pPr>
        <w:pStyle w:val="a3"/>
        <w:ind w:left="360" w:firstLineChars="0" w:firstLine="0"/>
        <w:jc w:val="left"/>
        <w:rPr>
          <w:rStyle w:val="qv3wpe"/>
          <w:rFonts w:ascii="Cambria Math" w:hAnsi="Cambria Math" w:cs="Times New Roman"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D</m:t>
              </m:r>
              <m:r>
                <w:rPr>
                  <w:rFonts w:ascii="Cambria Math" w:hAnsi="Cambria Math" w:cs="Times New Roman"/>
                </w:rPr>
                <m:t>-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</m:t>
                  </m:r>
                </m:den>
              </m:f>
            </m:e>
          </m:d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T+</m:t>
                  </m:r>
                </m:e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  <m:r>
                    <w:rPr>
                      <w:rFonts w:ascii="Cambria Math" w:hAnsi="Cambria Math" w:cs="Times New Roman"/>
                    </w:rPr>
                    <m:t>-</m:t>
                  </m:r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T-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=0.6×3×0.2×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0.8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0.2304</m:t>
          </m:r>
        </m:oMath>
      </m:oMathPara>
    </w:p>
    <w:p w14:paraId="38A07003" w14:textId="58781C06" w:rsidR="00201235" w:rsidRDefault="00201235" w:rsidP="00201235">
      <w:pPr>
        <w:pStyle w:val="a3"/>
        <w:ind w:left="360" w:firstLineChars="0" w:firstLine="0"/>
        <w:jc w:val="left"/>
        <w:rPr>
          <w:rFonts w:ascii="Cambria Math" w:hAnsi="Cambria Math" w:cs="Times New Roman"/>
          <w:iCs/>
        </w:rPr>
      </w:pPr>
      <w:r>
        <w:rPr>
          <w:rFonts w:ascii="Cambria Math" w:hAnsi="Cambria Math" w:cs="Times New Roman" w:hint="eastAsia"/>
          <w:iCs/>
        </w:rPr>
        <w:t>T</w:t>
      </w:r>
      <w:r>
        <w:rPr>
          <w:rFonts w:ascii="Cambria Math" w:hAnsi="Cambria Math" w:cs="Times New Roman"/>
          <w:iCs/>
        </w:rPr>
        <w:t>hus, by Bayers’ theorem</w:t>
      </w:r>
    </w:p>
    <w:p w14:paraId="12D7FD8E" w14:textId="3AE8F251" w:rsidR="00201235" w:rsidRPr="00201235" w:rsidRDefault="00201235" w:rsidP="00201235">
      <w:pPr>
        <w:pStyle w:val="a3"/>
        <w:ind w:left="360" w:firstLineChars="0" w:firstLine="0"/>
        <w:jc w:val="left"/>
        <w:rPr>
          <w:rStyle w:val="qv3wpe"/>
          <w:rFonts w:ascii="Cambria Math" w:hAnsi="Cambria Math" w:cs="Times New Roman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0.05625</m:t>
              </m:r>
              <m:ctrlPr>
                <w:rPr>
                  <w:rStyle w:val="qv3wpe"/>
                  <w:rFonts w:ascii="Cambria Math" w:hAnsi="Cambria Math"/>
                </w:rPr>
              </m:ctrlPr>
            </m:num>
            <m:den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0.05625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0.2304</m:t>
              </m:r>
            </m:den>
          </m:f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0.196</m:t>
          </m:r>
        </m:oMath>
      </m:oMathPara>
    </w:p>
    <w:p w14:paraId="77BA482C" w14:textId="35C94EB3" w:rsidR="00201235" w:rsidRPr="00201235" w:rsidRDefault="00201235" w:rsidP="00201235">
      <w:pPr>
        <w:pStyle w:val="a3"/>
        <w:ind w:left="360" w:firstLineChars="0" w:firstLine="0"/>
        <w:jc w:val="left"/>
        <w:rPr>
          <w:rFonts w:ascii="Cambria Math" w:hAnsi="Cambria Math" w:cs="Times New Roman" w:hint="eastAsia"/>
        </w:rPr>
      </w:pPr>
      <w:r>
        <w:rPr>
          <w:rStyle w:val="qv3wpe"/>
          <w:rFonts w:ascii="Cambria Math" w:hAnsi="Cambria Math" w:cs="Times New Roman" w:hint="eastAsia"/>
        </w:rPr>
        <w:t>S</w:t>
      </w:r>
      <w:r>
        <w:rPr>
          <w:rStyle w:val="qv3wpe"/>
          <w:rFonts w:ascii="Cambria Math" w:hAnsi="Cambria Math" w:cs="Times New Roman"/>
        </w:rPr>
        <w:t>imilarly for the case of 2 positive results, we have (some repetitive steps skipped)</w:t>
      </w:r>
    </w:p>
    <w:p w14:paraId="665C807C" w14:textId="7FCD4094" w:rsidR="00201235" w:rsidRPr="00835C16" w:rsidRDefault="00835C16" w:rsidP="00201235">
      <w:pPr>
        <w:pStyle w:val="a3"/>
        <w:ind w:left="360" w:firstLineChars="0" w:firstLine="0"/>
        <w:jc w:val="left"/>
        <w:rPr>
          <w:rStyle w:val="qv3wpe"/>
          <w:rFonts w:ascii="Cambria Math" w:hAnsi="Cambria Math" w:cs="Times New Roman"/>
        </w:rPr>
      </w:pPr>
      <m:oMathPara>
        <m:oMath>
          <m:f>
            <m:fPr>
              <m:ctrlPr>
                <w:rPr>
                  <w:rStyle w:val="qv3wpe"/>
                  <w:rFonts w:ascii="Cambria Math"/>
                </w:rPr>
              </m:ctrlPr>
            </m:fPr>
            <m:num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</m:t>
              </m:r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.16875</m:t>
              </m:r>
              <m:ctrlPr>
                <w:rPr>
                  <w:rStyle w:val="qv3wpe"/>
                  <w:rFonts w:ascii="Cambria Math" w:hAnsi="Cambria Math"/>
                </w:rPr>
              </m:ctrlPr>
            </m:num>
            <m:den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0.16875</m:t>
              </m:r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+</m:t>
              </m:r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0.0576</m:t>
              </m:r>
            </m:den>
          </m:f>
          <m:r>
            <w:rPr>
              <w:rStyle w:val="qv3wpe"/>
              <w:rFonts w:ascii="Cambria Math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0.7455</m:t>
          </m:r>
        </m:oMath>
      </m:oMathPara>
    </w:p>
    <w:p w14:paraId="00336581" w14:textId="71DD307D" w:rsidR="00835C16" w:rsidRDefault="00835C16" w:rsidP="00201235">
      <w:pPr>
        <w:pStyle w:val="a3"/>
        <w:ind w:left="360" w:firstLineChars="0" w:firstLine="0"/>
        <w:jc w:val="left"/>
        <w:rPr>
          <w:rStyle w:val="qv3wpe"/>
          <w:rFonts w:ascii="Cambria Math" w:hAnsi="Cambria Math" w:cs="Times New Roman"/>
        </w:rPr>
      </w:pPr>
      <w:r>
        <w:rPr>
          <w:rStyle w:val="qv3wpe"/>
          <w:rFonts w:ascii="Cambria Math" w:hAnsi="Cambria Math" w:cs="Times New Roman" w:hint="eastAsia"/>
        </w:rPr>
        <w:t>F</w:t>
      </w:r>
      <w:r>
        <w:rPr>
          <w:rStyle w:val="qv3wpe"/>
          <w:rFonts w:ascii="Cambria Math" w:hAnsi="Cambria Math" w:cs="Times New Roman"/>
        </w:rPr>
        <w:t>or the final case of 3 positive results, we have</w:t>
      </w:r>
    </w:p>
    <w:p w14:paraId="4D9A168F" w14:textId="6B8ED571" w:rsidR="00835C16" w:rsidRPr="00201235" w:rsidRDefault="00835C16" w:rsidP="00201235">
      <w:pPr>
        <w:pStyle w:val="a3"/>
        <w:ind w:left="360" w:firstLineChars="0" w:firstLine="0"/>
        <w:jc w:val="left"/>
        <w:rPr>
          <w:rFonts w:ascii="Cambria Math" w:hAnsi="Cambria Math" w:cs="Times New Roman" w:hint="eastAsia"/>
          <w:iCs/>
        </w:rPr>
      </w:pPr>
      <m:oMathPara>
        <m:oMath>
          <m:f>
            <m:fPr>
              <m:ctrlPr>
                <w:rPr>
                  <w:rStyle w:val="qv3wpe"/>
                  <w:rFonts w:ascii="Cambria Math"/>
                </w:rPr>
              </m:ctrlPr>
            </m:fPr>
            <m:num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0.50625</m:t>
              </m:r>
              <m:ctrlPr>
                <w:rPr>
                  <w:rStyle w:val="qv3wpe"/>
                  <w:rFonts w:ascii="Cambria Math" w:hAnsi="Cambria Math"/>
                </w:rPr>
              </m:ctrlPr>
            </m:num>
            <m:den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0.50625</m:t>
              </m:r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+</m:t>
              </m:r>
              <m:r>
                <w:rPr>
                  <w:rStyle w:val="qv3wpe"/>
                  <w:rFonts w:ascii="Cambria Math" w:hAnsi="Cambria Math"/>
                </w:rPr>
                <m:t>0.</m:t>
              </m:r>
              <m:r>
                <m:rPr>
                  <m:sty m:val="p"/>
                </m:rPr>
                <w:rPr>
                  <w:rStyle w:val="qv3wpe"/>
                  <w:rFonts w:ascii="Cambria Math" w:hAnsi="Cambria Math"/>
                </w:rPr>
                <m:t>0144</m:t>
              </m:r>
            </m:den>
          </m:f>
          <m:r>
            <w:rPr>
              <w:rStyle w:val="qv3wpe"/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Style w:val="qv3wpe"/>
              <w:rFonts w:ascii="Cambria Math" w:hAnsi="Cambria Math"/>
            </w:rPr>
            <m:t>0.9723</m:t>
          </m:r>
        </m:oMath>
      </m:oMathPara>
    </w:p>
    <w:sectPr w:rsidR="00835C16" w:rsidRPr="002012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88625" w14:textId="77777777" w:rsidR="00B57DCA" w:rsidRDefault="00B57DCA" w:rsidP="00D61E6A">
      <w:r>
        <w:separator/>
      </w:r>
    </w:p>
  </w:endnote>
  <w:endnote w:type="continuationSeparator" w:id="0">
    <w:p w14:paraId="18D1B086" w14:textId="77777777" w:rsidR="00B57DCA" w:rsidRDefault="00B57DCA" w:rsidP="00D6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875E8" w14:textId="77777777" w:rsidR="00B57DCA" w:rsidRDefault="00B57DCA" w:rsidP="00D61E6A">
      <w:r>
        <w:separator/>
      </w:r>
    </w:p>
  </w:footnote>
  <w:footnote w:type="continuationSeparator" w:id="0">
    <w:p w14:paraId="43FB08DD" w14:textId="77777777" w:rsidR="00B57DCA" w:rsidRDefault="00B57DCA" w:rsidP="00D61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E10"/>
    <w:multiLevelType w:val="hybridMultilevel"/>
    <w:tmpl w:val="B2061B40"/>
    <w:lvl w:ilvl="0" w:tplc="E7483D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74B78B3"/>
    <w:multiLevelType w:val="hybridMultilevel"/>
    <w:tmpl w:val="EC147DB8"/>
    <w:lvl w:ilvl="0" w:tplc="1FAC6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C170E64"/>
    <w:multiLevelType w:val="hybridMultilevel"/>
    <w:tmpl w:val="60422670"/>
    <w:lvl w:ilvl="0" w:tplc="3F90D5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72F1260"/>
    <w:multiLevelType w:val="hybridMultilevel"/>
    <w:tmpl w:val="98489258"/>
    <w:lvl w:ilvl="0" w:tplc="E06634D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C01001F"/>
    <w:multiLevelType w:val="hybridMultilevel"/>
    <w:tmpl w:val="A1443C26"/>
    <w:lvl w:ilvl="0" w:tplc="8C4E2E6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DFD7864"/>
    <w:multiLevelType w:val="hybridMultilevel"/>
    <w:tmpl w:val="909055FE"/>
    <w:lvl w:ilvl="0" w:tplc="131C9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9664548"/>
    <w:multiLevelType w:val="hybridMultilevel"/>
    <w:tmpl w:val="3BBC18C8"/>
    <w:lvl w:ilvl="0" w:tplc="CEE2405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32C2716"/>
    <w:multiLevelType w:val="hybridMultilevel"/>
    <w:tmpl w:val="BB287A7A"/>
    <w:lvl w:ilvl="0" w:tplc="6290CB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E054E30"/>
    <w:multiLevelType w:val="hybridMultilevel"/>
    <w:tmpl w:val="23D2B190"/>
    <w:lvl w:ilvl="0" w:tplc="2A4E389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78045021">
    <w:abstractNumId w:val="1"/>
  </w:num>
  <w:num w:numId="2" w16cid:durableId="735930318">
    <w:abstractNumId w:val="2"/>
  </w:num>
  <w:num w:numId="3" w16cid:durableId="1158031811">
    <w:abstractNumId w:val="6"/>
  </w:num>
  <w:num w:numId="4" w16cid:durableId="591550115">
    <w:abstractNumId w:val="3"/>
  </w:num>
  <w:num w:numId="5" w16cid:durableId="715155840">
    <w:abstractNumId w:val="7"/>
  </w:num>
  <w:num w:numId="6" w16cid:durableId="282423932">
    <w:abstractNumId w:val="4"/>
  </w:num>
  <w:num w:numId="7" w16cid:durableId="1821917737">
    <w:abstractNumId w:val="0"/>
  </w:num>
  <w:num w:numId="8" w16cid:durableId="604772319">
    <w:abstractNumId w:val="5"/>
  </w:num>
  <w:num w:numId="9" w16cid:durableId="5807194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885"/>
    <w:rsid w:val="0002088A"/>
    <w:rsid w:val="000219E9"/>
    <w:rsid w:val="0003162B"/>
    <w:rsid w:val="0004344F"/>
    <w:rsid w:val="00065D75"/>
    <w:rsid w:val="000D70C6"/>
    <w:rsid w:val="000E0837"/>
    <w:rsid w:val="00157BBB"/>
    <w:rsid w:val="00172525"/>
    <w:rsid w:val="00190D88"/>
    <w:rsid w:val="001D5A56"/>
    <w:rsid w:val="001E3000"/>
    <w:rsid w:val="00200530"/>
    <w:rsid w:val="00201235"/>
    <w:rsid w:val="002037DD"/>
    <w:rsid w:val="00205817"/>
    <w:rsid w:val="002061A4"/>
    <w:rsid w:val="00231457"/>
    <w:rsid w:val="002A127D"/>
    <w:rsid w:val="003E6DE2"/>
    <w:rsid w:val="00410885"/>
    <w:rsid w:val="00423C7F"/>
    <w:rsid w:val="00453F77"/>
    <w:rsid w:val="004B648D"/>
    <w:rsid w:val="004C63E7"/>
    <w:rsid w:val="00572A0E"/>
    <w:rsid w:val="005C21A3"/>
    <w:rsid w:val="005F151D"/>
    <w:rsid w:val="0060772D"/>
    <w:rsid w:val="00635716"/>
    <w:rsid w:val="00640533"/>
    <w:rsid w:val="00667F9C"/>
    <w:rsid w:val="00673DAA"/>
    <w:rsid w:val="006B6B03"/>
    <w:rsid w:val="007674C8"/>
    <w:rsid w:val="0078424F"/>
    <w:rsid w:val="00787EE2"/>
    <w:rsid w:val="007B06EE"/>
    <w:rsid w:val="00806296"/>
    <w:rsid w:val="00827E52"/>
    <w:rsid w:val="00835C16"/>
    <w:rsid w:val="00840000"/>
    <w:rsid w:val="00855736"/>
    <w:rsid w:val="0091387E"/>
    <w:rsid w:val="009765B4"/>
    <w:rsid w:val="009A064A"/>
    <w:rsid w:val="009A152A"/>
    <w:rsid w:val="009A40B4"/>
    <w:rsid w:val="009F2AB1"/>
    <w:rsid w:val="00A03A92"/>
    <w:rsid w:val="00A36070"/>
    <w:rsid w:val="00A46A48"/>
    <w:rsid w:val="00A66CF8"/>
    <w:rsid w:val="00A755D6"/>
    <w:rsid w:val="00A94475"/>
    <w:rsid w:val="00AE376C"/>
    <w:rsid w:val="00B015E4"/>
    <w:rsid w:val="00B01E28"/>
    <w:rsid w:val="00B520D2"/>
    <w:rsid w:val="00B57DCA"/>
    <w:rsid w:val="00B83200"/>
    <w:rsid w:val="00B86215"/>
    <w:rsid w:val="00C116B9"/>
    <w:rsid w:val="00C466C1"/>
    <w:rsid w:val="00C47DF6"/>
    <w:rsid w:val="00C77B26"/>
    <w:rsid w:val="00C926A9"/>
    <w:rsid w:val="00D50933"/>
    <w:rsid w:val="00D61E6A"/>
    <w:rsid w:val="00DB3CF9"/>
    <w:rsid w:val="00E517F5"/>
    <w:rsid w:val="00EA427C"/>
    <w:rsid w:val="00EC3F6B"/>
    <w:rsid w:val="00EF52AF"/>
    <w:rsid w:val="00EF5913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5C433"/>
  <w15:chartTrackingRefBased/>
  <w15:docId w15:val="{85CC05A6-0420-4A8F-8FE8-7A3B161B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DAA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673DAA"/>
    <w:rPr>
      <w:color w:val="808080"/>
    </w:rPr>
  </w:style>
  <w:style w:type="character" w:customStyle="1" w:styleId="qv3wpe">
    <w:name w:val="qv3wpe"/>
    <w:basedOn w:val="a0"/>
    <w:rsid w:val="00640533"/>
  </w:style>
  <w:style w:type="paragraph" w:styleId="a5">
    <w:name w:val="header"/>
    <w:basedOn w:val="a"/>
    <w:link w:val="a6"/>
    <w:uiPriority w:val="99"/>
    <w:unhideWhenUsed/>
    <w:rsid w:val="00D61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61E6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61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61E6A"/>
    <w:rPr>
      <w:sz w:val="18"/>
      <w:szCs w:val="18"/>
    </w:rPr>
  </w:style>
  <w:style w:type="character" w:styleId="a9">
    <w:name w:val="Strong"/>
    <w:basedOn w:val="a0"/>
    <w:uiPriority w:val="22"/>
    <w:qFormat/>
    <w:rsid w:val="00B832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1898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20</cp:revision>
  <dcterms:created xsi:type="dcterms:W3CDTF">2022-07-14T14:56:00Z</dcterms:created>
  <dcterms:modified xsi:type="dcterms:W3CDTF">2022-07-22T22:25:00Z</dcterms:modified>
</cp:coreProperties>
</file>