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30D04" w14:textId="3C53BF57" w:rsidR="00EF2801" w:rsidRDefault="00144591" w:rsidP="00144591">
      <w:pPr>
        <w:pStyle w:val="a7"/>
        <w:numPr>
          <w:ilvl w:val="0"/>
          <w:numId w:val="4"/>
        </w:numPr>
        <w:ind w:firstLineChars="0"/>
      </w:pPr>
      <w:r>
        <w:rPr>
          <w:rFonts w:hint="eastAsia"/>
        </w:rPr>
        <w:t>W</w:t>
      </w:r>
      <w:r>
        <w:t>e need the probability density function to be normalized, so</w:t>
      </w:r>
    </w:p>
    <w:p w14:paraId="73E04B63" w14:textId="719D7727" w:rsidR="00144591" w:rsidRPr="00144591" w:rsidRDefault="00144591" w:rsidP="00144591">
      <w:pPr>
        <w:pStyle w:val="a7"/>
        <w:ind w:left="360" w:firstLineChars="0" w:firstLine="0"/>
      </w:pPr>
      <m:oMathPara>
        <m:oMath>
          <m:nary>
            <m:naryPr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-∞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r>
                <w:rPr>
                  <w:rFonts w:ascii="Cambria Math" w:hAnsi="Cambria Math"/>
                </w:rPr>
                <m:t>f(x)</m:t>
              </m:r>
            </m:e>
          </m:nary>
          <m:r>
            <w:rPr>
              <w:rFonts w:ascii="Cambria Math" w:hAnsi="Cambria Math"/>
            </w:rPr>
            <m:t>=</m:t>
          </m:r>
          <m:nary>
            <m:naryPr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w:rPr>
                  <w:rFonts w:ascii="Cambria Math" w:hAnsi="Cambria Math"/>
                </w:rPr>
                <m:t>c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-2x</m:t>
                  </m:r>
                </m:sup>
              </m:sSup>
            </m:e>
          </m:nary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hAnsi="Cambria Math"/>
            </w:rPr>
            <m:t>c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-2x</m:t>
              </m:r>
            </m:sup>
          </m:sSup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/>
                    </w:rPr>
                    <m:t>​</m:t>
                  </m:r>
                </m:e>
              </m:d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hAnsi="Cambria Math"/>
            </w:rPr>
            <m:t>c=1</m:t>
          </m:r>
        </m:oMath>
      </m:oMathPara>
    </w:p>
    <w:p w14:paraId="40F0FF97" w14:textId="3D2B9FF5" w:rsidR="00144591" w:rsidRDefault="00144591" w:rsidP="00144591">
      <w:r>
        <w:t xml:space="preserve">which gives </w:t>
      </w:r>
      <m:oMath>
        <m:r>
          <w:rPr>
            <w:rFonts w:ascii="Cambria Math" w:hAnsi="Cambria Math"/>
          </w:rPr>
          <m:t>c=4</m:t>
        </m:r>
      </m:oMath>
    </w:p>
    <w:p w14:paraId="4DA448AE" w14:textId="3337B583" w:rsidR="00144591" w:rsidRDefault="00144591" w:rsidP="00144591">
      <w:pPr>
        <w:pStyle w:val="a7"/>
        <w:numPr>
          <w:ilvl w:val="0"/>
          <w:numId w:val="4"/>
        </w:numPr>
        <w:ind w:firstLineChars="0"/>
      </w:pPr>
      <w:r>
        <w:rPr>
          <w:rFonts w:hint="eastAsia"/>
        </w:rPr>
        <w:t>I</w:t>
      </w:r>
      <w:r>
        <w:t>t is obtained by integrating the density function</w:t>
      </w:r>
    </w:p>
    <w:p w14:paraId="7B3B31DC" w14:textId="0CEC81E4" w:rsidR="00144591" w:rsidRPr="0026382D" w:rsidRDefault="00144591" w:rsidP="00144591">
      <w:pPr>
        <w:pStyle w:val="a7"/>
        <w:ind w:left="360" w:firstLineChars="0" w:firstLine="0"/>
      </w:pPr>
      <m:oMathPara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nary>
            <m:naryPr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-∞</m:t>
              </m:r>
            </m:sub>
            <m:sup>
              <m:r>
                <w:rPr>
                  <w:rFonts w:ascii="Cambria Math" w:hAnsi="Cambria Math"/>
                </w:rPr>
                <m:t>s</m:t>
              </m:r>
            </m:sup>
            <m:e>
              <m:r>
                <w:rPr>
                  <w:rFonts w:ascii="Cambria Math" w:hAnsi="Cambria Math"/>
                </w:rPr>
                <m:t>f(x)</m:t>
              </m:r>
            </m:e>
          </m:nary>
          <m:r>
            <w:rPr>
              <w:rFonts w:ascii="Cambria Math" w:hAnsi="Cambria Math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 w:hAnsi="Cambria Math"/>
                    </w:rPr>
                    <m:t>0,  x≤0</m:t>
                  </m:r>
                </m:e>
                <m:e>
                  <m:r>
                    <w:rPr>
                      <w:rFonts w:ascii="Cambria Math" w:hAnsi="Cambria Math"/>
                    </w:rPr>
                    <m:t>1-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-2x</m:t>
                      </m:r>
                    </m:sup>
                  </m:sSup>
                  <m:r>
                    <w:rPr>
                      <w:rFonts w:ascii="Cambria Math" w:hAnsi="Cambria Math"/>
                    </w:rPr>
                    <m:t>,  x&gt;0</m:t>
                  </m:r>
                </m:e>
              </m:eqArr>
            </m:e>
          </m:d>
        </m:oMath>
      </m:oMathPara>
    </w:p>
    <w:p w14:paraId="56A67CC5" w14:textId="79B68FD6" w:rsidR="0026382D" w:rsidRDefault="0026382D" w:rsidP="0026382D">
      <w:pPr>
        <w:pStyle w:val="a7"/>
        <w:numPr>
          <w:ilvl w:val="0"/>
          <w:numId w:val="4"/>
        </w:numPr>
        <w:ind w:firstLineChars="0"/>
      </w:pPr>
      <w:r>
        <w:t>Since the cumulative distribution function is continuous, the probability is given by</w:t>
      </w:r>
    </w:p>
    <w:p w14:paraId="3485248D" w14:textId="5ECDA472" w:rsidR="0026382D" w:rsidRPr="0026382D" w:rsidRDefault="0026382D" w:rsidP="0026382D">
      <w:pPr>
        <w:pStyle w:val="a7"/>
        <w:ind w:left="360" w:firstLineChars="0" w:firstLine="0"/>
      </w:pPr>
      <m:oMathPara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6</m:t>
              </m:r>
            </m:e>
          </m:d>
          <m:r>
            <w:rPr>
              <w:rFonts w:ascii="Cambria Math" w:hAnsi="Cambria Math"/>
            </w:rPr>
            <m:t>-F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</m:t>
              </m:r>
            </m:e>
          </m:d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-2</m:t>
              </m:r>
            </m:sup>
          </m:sSup>
          <m: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-12</m:t>
              </m:r>
            </m:sup>
          </m:sSup>
        </m:oMath>
      </m:oMathPara>
    </w:p>
    <w:p w14:paraId="122AA1AD" w14:textId="77777777" w:rsidR="0026382D" w:rsidRDefault="0026382D" w:rsidP="0026382D">
      <w:pPr>
        <w:pStyle w:val="a7"/>
        <w:ind w:left="360" w:firstLineChars="0" w:firstLine="0"/>
        <w:rPr>
          <w:rFonts w:hint="eastAsia"/>
        </w:rPr>
      </w:pPr>
    </w:p>
    <w:sectPr w:rsidR="002638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99752" w14:textId="77777777" w:rsidR="001F35B4" w:rsidRDefault="001F35B4" w:rsidP="00C92955">
      <w:r>
        <w:separator/>
      </w:r>
    </w:p>
  </w:endnote>
  <w:endnote w:type="continuationSeparator" w:id="0">
    <w:p w14:paraId="7FD81C4C" w14:textId="77777777" w:rsidR="001F35B4" w:rsidRDefault="001F35B4" w:rsidP="00C92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4CCDE" w14:textId="77777777" w:rsidR="001F35B4" w:rsidRDefault="001F35B4" w:rsidP="00C92955">
      <w:r>
        <w:separator/>
      </w:r>
    </w:p>
  </w:footnote>
  <w:footnote w:type="continuationSeparator" w:id="0">
    <w:p w14:paraId="1D197CC6" w14:textId="77777777" w:rsidR="001F35B4" w:rsidRDefault="001F35B4" w:rsidP="00C929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41B66"/>
    <w:multiLevelType w:val="hybridMultilevel"/>
    <w:tmpl w:val="6228F118"/>
    <w:lvl w:ilvl="0" w:tplc="9BEAF5C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96D1F37"/>
    <w:multiLevelType w:val="hybridMultilevel"/>
    <w:tmpl w:val="C158EE84"/>
    <w:lvl w:ilvl="0" w:tplc="1EFAC3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979733D"/>
    <w:multiLevelType w:val="hybridMultilevel"/>
    <w:tmpl w:val="6F5E0AA8"/>
    <w:lvl w:ilvl="0" w:tplc="A83A225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8DC6151"/>
    <w:multiLevelType w:val="hybridMultilevel"/>
    <w:tmpl w:val="DC5AEC58"/>
    <w:lvl w:ilvl="0" w:tplc="111E0A1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370229530">
    <w:abstractNumId w:val="3"/>
  </w:num>
  <w:num w:numId="2" w16cid:durableId="253905844">
    <w:abstractNumId w:val="1"/>
  </w:num>
  <w:num w:numId="3" w16cid:durableId="643900326">
    <w:abstractNumId w:val="2"/>
  </w:num>
  <w:num w:numId="4" w16cid:durableId="1025138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0C92"/>
    <w:rsid w:val="00144591"/>
    <w:rsid w:val="001F35B4"/>
    <w:rsid w:val="00242E15"/>
    <w:rsid w:val="0026382D"/>
    <w:rsid w:val="002D1213"/>
    <w:rsid w:val="00322885"/>
    <w:rsid w:val="00450C92"/>
    <w:rsid w:val="004B648D"/>
    <w:rsid w:val="004F6B05"/>
    <w:rsid w:val="005170A2"/>
    <w:rsid w:val="00A66CF8"/>
    <w:rsid w:val="00B9268C"/>
    <w:rsid w:val="00C92955"/>
    <w:rsid w:val="00EC0460"/>
    <w:rsid w:val="00EF2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14D085"/>
  <w15:chartTrackingRefBased/>
  <w15:docId w15:val="{1757B7BF-A733-44B4-BC4F-93CA8E16E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29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9295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929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92955"/>
    <w:rPr>
      <w:sz w:val="18"/>
      <w:szCs w:val="18"/>
    </w:rPr>
  </w:style>
  <w:style w:type="paragraph" w:styleId="a7">
    <w:name w:val="List Paragraph"/>
    <w:basedOn w:val="a"/>
    <w:uiPriority w:val="34"/>
    <w:qFormat/>
    <w:rsid w:val="00C92955"/>
    <w:pPr>
      <w:ind w:firstLineChars="200" w:firstLine="420"/>
    </w:pPr>
  </w:style>
  <w:style w:type="character" w:styleId="a8">
    <w:name w:val="Placeholder Text"/>
    <w:basedOn w:val="a0"/>
    <w:uiPriority w:val="99"/>
    <w:semiHidden/>
    <w:rsid w:val="00C9295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8</cp:revision>
  <dcterms:created xsi:type="dcterms:W3CDTF">2022-06-13T23:49:00Z</dcterms:created>
  <dcterms:modified xsi:type="dcterms:W3CDTF">2022-06-14T05:39:00Z</dcterms:modified>
</cp:coreProperties>
</file>