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AAED5" w14:textId="12922B4A" w:rsidR="004B648D" w:rsidRDefault="00FC21E7" w:rsidP="00FC21E7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(</w:t>
      </w:r>
      <w:r>
        <w:t xml:space="preserve">a) Obviously, </w:t>
      </w:r>
      <m:oMath>
        <m:r>
          <w:rPr>
            <w:rFonts w:ascii="Cambria Math" w:hAnsi="Cambria Math"/>
          </w:rPr>
          <m:t>J, K</m:t>
        </m:r>
      </m:oMath>
      <w:r>
        <w:rPr>
          <w:rFonts w:hint="eastAsia"/>
        </w:rPr>
        <w:t xml:space="preserve"> </w:t>
      </w:r>
      <w:r>
        <w:t xml:space="preserve">are subsets of 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,</w:t>
      </w:r>
      <w:r>
        <w:t xml:space="preserve"> since 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 xml:space="preserve"> </w:t>
      </w:r>
      <w:r>
        <w:t xml:space="preserve">contain all real-valued functions. </w:t>
      </w:r>
      <w:proofErr w:type="gramStart"/>
      <w:r>
        <w:t>In order to</w:t>
      </w:r>
      <w:proofErr w:type="gramEnd"/>
      <w:r>
        <w:t xml:space="preserve"> show </w:t>
      </w:r>
      <m:oMath>
        <m:r>
          <w:rPr>
            <w:rFonts w:ascii="Cambria Math" w:hAnsi="Cambria Math"/>
          </w:rPr>
          <m:t>J,K</m:t>
        </m:r>
      </m:oMath>
      <w:r>
        <w:rPr>
          <w:rFonts w:hint="eastAsia"/>
        </w:rPr>
        <w:t xml:space="preserve"> </w:t>
      </w:r>
      <w:r>
        <w:t xml:space="preserve">are subspaces, we just need to show that </w:t>
      </w:r>
      <m:oMath>
        <m:r>
          <w:rPr>
            <w:rFonts w:ascii="Cambria Math" w:hAnsi="Cambria Math"/>
          </w:rPr>
          <m:t>J,K</m:t>
        </m:r>
      </m:oMath>
      <w:r>
        <w:rPr>
          <w:rFonts w:hint="eastAsia"/>
        </w:rPr>
        <w:t xml:space="preserve"> </w:t>
      </w:r>
      <w:r>
        <w:t xml:space="preserve">are linear spaces, when the scalar multiplication and vector addition are inherited from 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.</w:t>
      </w:r>
      <w:r>
        <w:t xml:space="preserve"> </w:t>
      </w:r>
      <w:proofErr w:type="spellStart"/>
      <w:r>
        <w:t xml:space="preserve">For </w:t>
      </w:r>
      <m:oMath>
        <m:r>
          <w:rPr>
            <w:rFonts w:ascii="Cambria Math" w:hAnsi="Cambria Math"/>
          </w:rPr>
          <m:t>J</m:t>
        </m:r>
      </m:oMath>
      <w:r>
        <w:t>, since the sum</w:t>
      </w:r>
      <w:proofErr w:type="spellEnd"/>
      <w:r>
        <w:t xml:space="preserve"> </w:t>
      </w:r>
      <m:oMath>
        <m:r>
          <w:rPr>
            <w:rFonts w:ascii="Cambria Math" w:hAnsi="Cambria Math"/>
          </w:rPr>
          <m:t>f+g</m:t>
        </m:r>
      </m:oMath>
      <w:r>
        <w:rPr>
          <w:rFonts w:hint="eastAsia"/>
        </w:rPr>
        <w:t xml:space="preserve"> </w:t>
      </w:r>
      <w:r>
        <w:t xml:space="preserve">of two continuous functions </w:t>
      </w:r>
      <m:oMath>
        <m:r>
          <w:rPr>
            <w:rFonts w:ascii="Cambria Math" w:hAnsi="Cambria Math"/>
          </w:rPr>
          <m:t>f,g∈J</m:t>
        </m:r>
      </m:oMath>
      <w:r>
        <w:rPr>
          <w:rFonts w:hint="eastAsia"/>
        </w:rPr>
        <w:t xml:space="preserve"> </w:t>
      </w:r>
      <w:r>
        <w:t xml:space="preserve">is still continuous, and the scalar multiplication </w:t>
      </w:r>
      <m:oMath>
        <m:r>
          <w:rPr>
            <w:rFonts w:ascii="Cambria Math" w:hAnsi="Cambria Math"/>
          </w:rPr>
          <m:t>cf</m:t>
        </m:r>
      </m:oMath>
      <w:r>
        <w:rPr>
          <w:rFonts w:hint="eastAsia"/>
        </w:rPr>
        <w:t xml:space="preserve"> </w:t>
      </w:r>
      <w:r>
        <w:t xml:space="preserve">of a continuous function </w:t>
      </w:r>
      <m:oMath>
        <m:r>
          <w:rPr>
            <w:rFonts w:ascii="Cambria Math" w:hAnsi="Cambria Math"/>
          </w:rPr>
          <m:t>f</m:t>
        </m:r>
      </m:oMath>
      <w:r>
        <w:rPr>
          <w:rFonts w:hint="eastAsia"/>
        </w:rPr>
        <w:t xml:space="preserve"> </w:t>
      </w:r>
      <w:r>
        <w:t xml:space="preserve">for any real constant </w:t>
      </w:r>
      <m:oMath>
        <m:r>
          <w:rPr>
            <w:rFonts w:ascii="Cambria Math" w:hAnsi="Cambria Math"/>
          </w:rPr>
          <m:t>c</m:t>
        </m:r>
      </m:oMath>
      <w:r>
        <w:t xml:space="preserve"> is also continuous, we know </w:t>
      </w:r>
      <m:oMath>
        <m:r>
          <w:rPr>
            <w:rFonts w:ascii="Cambria Math" w:hAnsi="Cambria Math"/>
          </w:rPr>
          <m:t>J</m:t>
        </m:r>
      </m:oMath>
      <w:r>
        <w:rPr>
          <w:rFonts w:hint="eastAsia"/>
        </w:rPr>
        <w:t xml:space="preserve"> </w:t>
      </w:r>
      <w:r>
        <w:t xml:space="preserve">forms a subspace. The same reasoning applies to </w:t>
      </w:r>
      <m:oMath>
        <m:r>
          <w:rPr>
            <w:rFonts w:ascii="Cambria Math" w:hAnsi="Cambria Math"/>
          </w:rPr>
          <m:t>K</m:t>
        </m:r>
      </m:oMath>
      <w:r>
        <w:rPr>
          <w:rFonts w:hint="eastAsia"/>
        </w:rPr>
        <w:t>,</w:t>
      </w:r>
      <w:r>
        <w:t xml:space="preserve"> since </w:t>
      </w:r>
      <m:oMath>
        <m:r>
          <w:rPr>
            <w:rFonts w:ascii="Cambria Math" w:hAnsi="Cambria Math"/>
          </w:rPr>
          <m:t>f+g</m:t>
        </m:r>
      </m:oMath>
      <w:r>
        <w:rPr>
          <w:rFonts w:hint="eastAsia"/>
        </w:rPr>
        <w:t xml:space="preserve"> </w:t>
      </w:r>
      <w:r>
        <w:t xml:space="preserve">and </w:t>
      </w:r>
      <m:oMath>
        <m:r>
          <w:rPr>
            <w:rFonts w:ascii="Cambria Math" w:hAnsi="Cambria Math"/>
          </w:rPr>
          <m:t>cf</m:t>
        </m:r>
      </m:oMath>
      <w:r>
        <w:rPr>
          <w:rFonts w:hint="eastAsia"/>
        </w:rPr>
        <w:t xml:space="preserve"> </w:t>
      </w:r>
      <w:r>
        <w:t xml:space="preserve">are all differentiable given </w:t>
      </w:r>
      <m:oMath>
        <m:r>
          <w:rPr>
            <w:rFonts w:ascii="Cambria Math" w:hAnsi="Cambria Math"/>
          </w:rPr>
          <m:t>f, g∈K</m:t>
        </m:r>
      </m:oMath>
      <w:r>
        <w:rPr>
          <w:rFonts w:hint="eastAsia"/>
        </w:rPr>
        <w:t xml:space="preserve"> </w:t>
      </w:r>
      <w:r>
        <w:t>are differentiable.</w:t>
      </w:r>
    </w:p>
    <w:p w14:paraId="3B472270" w14:textId="0CDABFFD" w:rsidR="00FC275D" w:rsidRDefault="00FC21E7" w:rsidP="00FC275D">
      <w:pPr>
        <w:pStyle w:val="a3"/>
        <w:ind w:left="360" w:firstLineChars="0" w:firstLine="0"/>
      </w:pPr>
      <w:r>
        <w:rPr>
          <w:rFonts w:hint="eastAsia"/>
        </w:rPr>
        <w:t>(</w:t>
      </w:r>
      <w:r>
        <w:t xml:space="preserve">b) Polynomials are a special class of differentiable functions, so </w:t>
      </w:r>
      <m:oMath>
        <m:r>
          <w:rPr>
            <w:rFonts w:ascii="Cambria Math" w:hAnsi="Cambria Math"/>
          </w:rPr>
          <m:t>M⊂K⊂</m:t>
        </m:r>
        <m:r>
          <w:rPr>
            <w:rFonts w:ascii="Cambria Math" w:hAnsi="Cambria Math"/>
          </w:rPr>
          <m:t>J</m:t>
        </m:r>
      </m:oMath>
      <w:r w:rsidR="00FC275D">
        <w:t>,</w:t>
      </w:r>
      <w:r>
        <w:rPr>
          <w:rFonts w:hint="eastAsia"/>
        </w:rPr>
        <w:t xml:space="preserve"> </w:t>
      </w:r>
      <w:r w:rsidR="00FC275D">
        <w:t xml:space="preserve"> the latter inclusion is because differentiable functions must be continuous.</w:t>
      </w:r>
    </w:p>
    <w:p w14:paraId="3F03FF7D" w14:textId="72A15C31" w:rsidR="00FC275D" w:rsidRDefault="00FC275D" w:rsidP="00FC275D">
      <w:pPr>
        <w:pStyle w:val="a3"/>
        <w:ind w:left="360" w:firstLineChars="0" w:firstLine="0"/>
      </w:pPr>
      <w:r>
        <w:rPr>
          <w:rFonts w:hint="eastAsia"/>
        </w:rPr>
        <w:t>(</w:t>
      </w:r>
      <w:r>
        <w:t xml:space="preserve">c) Combine (a) and (b) to know </w:t>
      </w:r>
      <m:oMath>
        <m:r>
          <w:rPr>
            <w:rFonts w:ascii="Cambria Math" w:hAnsi="Cambria Math"/>
          </w:rPr>
          <m:t>M⊂K⊂J⊂L</m:t>
        </m:r>
      </m:oMath>
    </w:p>
    <w:p w14:paraId="335AAFB3" w14:textId="672714F3" w:rsidR="00FC275D" w:rsidRDefault="00FC275D" w:rsidP="00FC275D">
      <w:proofErr w:type="gramStart"/>
      <w:r>
        <w:rPr>
          <w:rFonts w:hint="eastAsia"/>
        </w:rPr>
        <w:t>2</w:t>
      </w:r>
      <w:r>
        <w:t>.  (</w:t>
      </w:r>
      <w:proofErr w:type="gramEnd"/>
      <w:r>
        <w:t xml:space="preserve">a) Take two vectors from </w:t>
      </w:r>
      <m:oMath>
        <m:r>
          <w:rPr>
            <w:rFonts w:ascii="Cambria Math" w:hAnsi="Cambria Math"/>
          </w:rPr>
          <m:t>W</m:t>
        </m:r>
      </m:oMath>
      <w:r>
        <w:rPr>
          <w:rFonts w:hint="eastAsia"/>
        </w:rPr>
        <w:t>,</w:t>
      </w:r>
      <w:r>
        <w:t xml:space="preserve"> </w:t>
      </w:r>
    </w:p>
    <w:p w14:paraId="6ED90C45" w14:textId="7FD8B7A2" w:rsidR="00FC275D" w:rsidRPr="00FC275D" w:rsidRDefault="00FC275D" w:rsidP="00FC275D">
      <m:oMathPara>
        <m:oMath>
          <m:r>
            <w:rPr>
              <w:rFonts w:ascii="Cambria Math" w:hAnsi="Cambria Math"/>
            </w:rPr>
            <m:t>u=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-b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-a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</w:rPr>
            <m:t>,  v</m:t>
          </m:r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14:paraId="3809B0E5" w14:textId="75B88684" w:rsidR="00FC275D" w:rsidRDefault="00FC275D" w:rsidP="00FC275D">
      <w:r>
        <w:rPr>
          <w:rFonts w:hint="eastAsia"/>
        </w:rPr>
        <w:t>w</w:t>
      </w:r>
      <w:r>
        <w:t xml:space="preserve">e have </w:t>
      </w:r>
    </w:p>
    <w:p w14:paraId="430D6B37" w14:textId="4F0CE25F" w:rsidR="00FC275D" w:rsidRPr="00FC275D" w:rsidRDefault="00FC275D" w:rsidP="00FC275D">
      <m:oMathPara>
        <m:oMath>
          <m:r>
            <w:rPr>
              <w:rFonts w:ascii="Cambria Math" w:hAnsi="Cambria Math"/>
            </w:rPr>
            <m:t>u+v=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  <m:r>
                            <w:rPr>
                              <w:rFonts w:ascii="Cambria Math" w:hAnsi="Cambria Math"/>
                            </w:rPr>
                            <m:t>+c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  <m:r>
                            <w:rPr>
                              <w:rFonts w:ascii="Cambria Math" w:hAnsi="Cambria Math"/>
                            </w:rPr>
                            <m:t>+d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-b</m:t>
                          </m:r>
                          <m:r>
                            <w:rPr>
                              <w:rFonts w:ascii="Cambria Math" w:hAnsi="Cambria Math"/>
                            </w:rPr>
                            <m:t>-d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-a</m:t>
                          </m:r>
                          <m:r>
                            <w:rPr>
                              <w:rFonts w:ascii="Cambria Math" w:hAnsi="Cambria Math"/>
                            </w:rPr>
                            <m:t>-c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</w:rPr>
            <m:t>∈W</m:t>
          </m:r>
        </m:oMath>
      </m:oMathPara>
    </w:p>
    <w:p w14:paraId="3C552B08" w14:textId="5F208CE5" w:rsidR="00FC275D" w:rsidRDefault="00FC275D" w:rsidP="00FC275D">
      <w:r>
        <w:rPr>
          <w:rFonts w:hint="eastAsia"/>
        </w:rPr>
        <w:t>T</w:t>
      </w:r>
      <w:r>
        <w:t xml:space="preserve">hus </w:t>
      </w:r>
      <m:oMath>
        <m:r>
          <w:rPr>
            <w:rFonts w:ascii="Cambria Math" w:hAnsi="Cambria Math"/>
          </w:rPr>
          <m:t>W</m:t>
        </m:r>
      </m:oMath>
      <w:r>
        <w:rPr>
          <w:rFonts w:hint="eastAsia"/>
        </w:rPr>
        <w:t xml:space="preserve"> </w:t>
      </w:r>
      <w:r>
        <w:t xml:space="preserve">is closed </w:t>
      </w:r>
      <w:proofErr w:type="gramStart"/>
      <w:r>
        <w:t>with regard to</w:t>
      </w:r>
      <w:proofErr w:type="gramEnd"/>
      <w:r>
        <w:t xml:space="preserve"> vector addition. </w:t>
      </w:r>
      <w:proofErr w:type="gramStart"/>
      <w:r>
        <w:t>Obviously</w:t>
      </w:r>
      <w:proofErr w:type="gramEnd"/>
      <w:r>
        <w:t xml:space="preserve"> we have </w:t>
      </w:r>
      <m:oMath>
        <m:r>
          <w:rPr>
            <w:rFonts w:ascii="Cambria Math" w:hAnsi="Cambria Math"/>
          </w:rPr>
          <m:t>cu∈W</m:t>
        </m:r>
      </m:oMath>
      <w:r>
        <w:rPr>
          <w:rFonts w:hint="eastAsia"/>
        </w:rPr>
        <w:t xml:space="preserve"> </w:t>
      </w:r>
      <w:r>
        <w:t xml:space="preserve">for any real </w:t>
      </w:r>
      <w:r>
        <w:rPr>
          <w:rFonts w:hint="eastAsia"/>
        </w:rPr>
        <w:t>n</w:t>
      </w:r>
      <w:r>
        <w:t xml:space="preserve">umber </w:t>
      </w:r>
      <m:oMath>
        <m:r>
          <w:rPr>
            <w:rFonts w:ascii="Cambria Math" w:hAnsi="Cambria Math"/>
          </w:rPr>
          <m:t>c</m:t>
        </m:r>
      </m:oMath>
      <w:r>
        <w:rPr>
          <w:rFonts w:hint="eastAsia"/>
        </w:rPr>
        <w:t>,</w:t>
      </w:r>
      <w:r>
        <w:t xml:space="preserve"> so it is also closed under scalar multiplication. Hence, it is a subspace.</w:t>
      </w:r>
    </w:p>
    <w:p w14:paraId="7ECA26F2" w14:textId="2C45187D" w:rsidR="00FC275D" w:rsidRDefault="00FC275D" w:rsidP="00FC275D"/>
    <w:p w14:paraId="71C92F93" w14:textId="504C7018" w:rsidR="00FC275D" w:rsidRDefault="00FC275D" w:rsidP="00FC275D">
      <w:r>
        <w:rPr>
          <w:rFonts w:hint="eastAsia"/>
        </w:rPr>
        <w:t>(</w:t>
      </w:r>
      <w:r>
        <w:t xml:space="preserve">b) The sum of two polynomials of degrees lower than 4 is still a polynomial of degree lower than 4. The scalar multiplication of a polynomial of degree lower than 4 has the same degree or has degree 0 (this happens when the scalar is 0). Thus, this subset is closed under operations of scalar multiplication and </w:t>
      </w:r>
      <w:proofErr w:type="gramStart"/>
      <w:r>
        <w:t>addition, and</w:t>
      </w:r>
      <w:proofErr w:type="gramEnd"/>
      <w:r>
        <w:t xml:space="preserve"> is therefore a subspace.</w:t>
      </w:r>
    </w:p>
    <w:p w14:paraId="32638A84" w14:textId="5D6913CC" w:rsidR="00FC275D" w:rsidRDefault="00FC275D" w:rsidP="00FC275D">
      <w:r>
        <w:rPr>
          <w:rFonts w:hint="eastAsia"/>
        </w:rPr>
        <w:t>(</w:t>
      </w:r>
      <w:r>
        <w:t xml:space="preserve">c) </w:t>
      </w:r>
      <w:r w:rsidR="00D77B89">
        <w:t xml:space="preserve">Take two vectors from </w:t>
      </w:r>
      <m:oMath>
        <m:r>
          <w:rPr>
            <w:rFonts w:ascii="Cambria Math" w:hAnsi="Cambria Math"/>
          </w:rPr>
          <m:t>W</m:t>
        </m:r>
      </m:oMath>
      <w:r w:rsidR="00D77B89">
        <w:rPr>
          <w:rFonts w:hint="eastAsia"/>
        </w:rPr>
        <w:t>,</w:t>
      </w:r>
    </w:p>
    <w:p w14:paraId="06E69D58" w14:textId="622D4C54" w:rsidR="00D77B89" w:rsidRPr="00FC275D" w:rsidRDefault="00D77B89" w:rsidP="00D77B89">
      <m:oMathPara>
        <m:oMath>
          <m:r>
            <w:rPr>
              <w:rFonts w:ascii="Cambria Math" w:hAnsi="Cambria Math"/>
            </w:rPr>
            <m:t>u=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-b</m:t>
                    </m:r>
                  </m:e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  v=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d</m:t>
                    </m:r>
                  </m:e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</m:mr>
              </m:m>
            </m:e>
          </m:d>
        </m:oMath>
      </m:oMathPara>
    </w:p>
    <w:p w14:paraId="0D7E7A65" w14:textId="77777777" w:rsidR="00D77B89" w:rsidRDefault="00D77B89" w:rsidP="00D77B89">
      <w:r>
        <w:rPr>
          <w:rFonts w:hint="eastAsia"/>
        </w:rPr>
        <w:t>w</w:t>
      </w:r>
      <w:r>
        <w:t xml:space="preserve">e have </w:t>
      </w:r>
    </w:p>
    <w:p w14:paraId="482A2A31" w14:textId="1CE5D056" w:rsidR="00D77B89" w:rsidRPr="00FC275D" w:rsidRDefault="00D77B89" w:rsidP="00D77B89">
      <m:oMathPara>
        <m:oMath>
          <m:r>
            <w:rPr>
              <w:rFonts w:ascii="Cambria Math" w:hAnsi="Cambria Math"/>
            </w:rPr>
            <m:t>u+v=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a</m:t>
                    </m:r>
                    <m:r>
                      <w:rPr>
                        <w:rFonts w:ascii="Cambria Math" w:hAnsi="Cambria Math"/>
                      </w:rPr>
                      <m:t>+c</m:t>
                    </m:r>
                  </m:e>
                  <m:e>
                    <m:r>
                      <w:rPr>
                        <w:rFonts w:ascii="Cambria Math" w:hAnsi="Cambria Math"/>
                      </w:rPr>
                      <m:t>b</m:t>
                    </m:r>
                    <m:r>
                      <w:rPr>
                        <w:rFonts w:ascii="Cambria Math" w:hAnsi="Cambria Math"/>
                      </w:rPr>
                      <m:t>+d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-b</m:t>
                    </m:r>
                    <m:r>
                      <w:rPr>
                        <w:rFonts w:ascii="Cambria Math" w:hAnsi="Cambria Math"/>
                      </w:rPr>
                      <m:t>-d</m:t>
                    </m:r>
                  </m:e>
                  <m:e>
                    <m:r>
                      <w:rPr>
                        <w:rFonts w:ascii="Cambria Math" w:hAnsi="Cambria Math"/>
                      </w:rPr>
                      <m:t>a</m:t>
                    </m:r>
                    <m:r>
                      <w:rPr>
                        <w:rFonts w:ascii="Cambria Math" w:hAnsi="Cambria Math"/>
                      </w:rPr>
                      <m:t>+c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∈W</m:t>
          </m:r>
        </m:oMath>
      </m:oMathPara>
    </w:p>
    <w:p w14:paraId="14A167CE" w14:textId="77777777" w:rsidR="00D77B89" w:rsidRDefault="00D77B89" w:rsidP="00D77B89">
      <w:r>
        <w:rPr>
          <w:rFonts w:hint="eastAsia"/>
        </w:rPr>
        <w:t>T</w:t>
      </w:r>
      <w:r>
        <w:t xml:space="preserve">hus </w:t>
      </w:r>
      <m:oMath>
        <m:r>
          <w:rPr>
            <w:rFonts w:ascii="Cambria Math" w:hAnsi="Cambria Math"/>
          </w:rPr>
          <m:t>W</m:t>
        </m:r>
      </m:oMath>
      <w:r>
        <w:rPr>
          <w:rFonts w:hint="eastAsia"/>
        </w:rPr>
        <w:t xml:space="preserve"> </w:t>
      </w:r>
      <w:r>
        <w:t xml:space="preserve">is closed </w:t>
      </w:r>
      <w:proofErr w:type="gramStart"/>
      <w:r>
        <w:t>with regard to</w:t>
      </w:r>
      <w:proofErr w:type="gramEnd"/>
      <w:r>
        <w:t xml:space="preserve"> vector addition. </w:t>
      </w:r>
      <w:proofErr w:type="gramStart"/>
      <w:r>
        <w:t>Obviously</w:t>
      </w:r>
      <w:proofErr w:type="gramEnd"/>
      <w:r>
        <w:t xml:space="preserve"> we have </w:t>
      </w:r>
      <m:oMath>
        <m:r>
          <w:rPr>
            <w:rFonts w:ascii="Cambria Math" w:hAnsi="Cambria Math"/>
          </w:rPr>
          <m:t>cu∈W</m:t>
        </m:r>
      </m:oMath>
      <w:r>
        <w:rPr>
          <w:rFonts w:hint="eastAsia"/>
        </w:rPr>
        <w:t xml:space="preserve"> </w:t>
      </w:r>
      <w:r>
        <w:t xml:space="preserve">for any real </w:t>
      </w:r>
      <w:r>
        <w:rPr>
          <w:rFonts w:hint="eastAsia"/>
        </w:rPr>
        <w:t>n</w:t>
      </w:r>
      <w:r>
        <w:t xml:space="preserve">umber </w:t>
      </w:r>
      <m:oMath>
        <m:r>
          <w:rPr>
            <w:rFonts w:ascii="Cambria Math" w:hAnsi="Cambria Math"/>
          </w:rPr>
          <m:t>c</m:t>
        </m:r>
      </m:oMath>
      <w:r>
        <w:rPr>
          <w:rFonts w:hint="eastAsia"/>
        </w:rPr>
        <w:t>,</w:t>
      </w:r>
      <w:r>
        <w:t xml:space="preserve"> so it is also closed under scalar multiplication. Hence, it is a subspace.</w:t>
      </w:r>
    </w:p>
    <w:p w14:paraId="23296A7A" w14:textId="77777777" w:rsidR="00D77B89" w:rsidRPr="00FC275D" w:rsidRDefault="00D77B89" w:rsidP="00FC275D">
      <w:pPr>
        <w:rPr>
          <w:rFonts w:hint="eastAsia"/>
        </w:rPr>
      </w:pPr>
    </w:p>
    <w:sectPr w:rsidR="00D77B89" w:rsidRPr="00FC27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72EB6"/>
    <w:multiLevelType w:val="hybridMultilevel"/>
    <w:tmpl w:val="A2784986"/>
    <w:lvl w:ilvl="0" w:tplc="BA7C9E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3C3DC3"/>
    <w:multiLevelType w:val="hybridMultilevel"/>
    <w:tmpl w:val="114E19FA"/>
    <w:lvl w:ilvl="0" w:tplc="D10674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63199278">
    <w:abstractNumId w:val="1"/>
  </w:num>
  <w:num w:numId="2" w16cid:durableId="937834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5F41"/>
    <w:rsid w:val="00315F41"/>
    <w:rsid w:val="004B648D"/>
    <w:rsid w:val="00A66CF8"/>
    <w:rsid w:val="00D77B89"/>
    <w:rsid w:val="00FC21E7"/>
    <w:rsid w:val="00FC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73E10"/>
  <w15:chartTrackingRefBased/>
  <w15:docId w15:val="{34DDA0E0-A679-4137-843C-EEEFCC49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1E7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FC21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</cp:revision>
  <dcterms:created xsi:type="dcterms:W3CDTF">2022-06-21T02:50:00Z</dcterms:created>
  <dcterms:modified xsi:type="dcterms:W3CDTF">2022-06-21T03:02:00Z</dcterms:modified>
</cp:coreProperties>
</file>