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BCCEC" w14:textId="6AFE0EEF" w:rsidR="005E2B10" w:rsidRPr="005E2B10" w:rsidRDefault="003A3245" w:rsidP="005E2B10">
      <w:pPr>
        <w:rPr>
          <w:rFonts w:ascii="Times New Roman" w:hAnsi="Times New Roman" w:cs="Times New Roman"/>
          <w:color w:val="1A1A1A"/>
          <w:sz w:val="27"/>
          <w:szCs w:val="27"/>
          <w:shd w:val="clear" w:color="auto" w:fill="FFFFFF"/>
        </w:rPr>
      </w:pPr>
      <w:r w:rsidRPr="009068F5">
        <w:rPr>
          <w:rFonts w:ascii="Times New Roman" w:hAnsi="Times New Roman" w:cs="Times New Roman"/>
          <w:color w:val="1A1A1A"/>
          <w:sz w:val="27"/>
          <w:szCs w:val="27"/>
          <w:shd w:val="clear" w:color="auto" w:fill="FFFFFF"/>
        </w:rPr>
        <w:t>First, a</w:t>
      </w:r>
      <w:r w:rsidR="006443C2" w:rsidRPr="009068F5">
        <w:rPr>
          <w:rFonts w:ascii="Times New Roman" w:hAnsi="Times New Roman" w:cs="Times New Roman"/>
          <w:color w:val="1A1A1A"/>
          <w:sz w:val="27"/>
          <w:szCs w:val="27"/>
          <w:shd w:val="clear" w:color="auto" w:fill="FFFFFF"/>
        </w:rPr>
        <w:t xml:space="preserve"> group of 399 infected patients and 201 uninfected control patients were recruited for </w:t>
      </w:r>
      <w:r w:rsidRPr="009068F5">
        <w:rPr>
          <w:rFonts w:ascii="Times New Roman" w:hAnsi="Times New Roman" w:cs="Times New Roman"/>
          <w:color w:val="1A1A1A"/>
          <w:sz w:val="27"/>
          <w:szCs w:val="27"/>
          <w:shd w:val="clear" w:color="auto" w:fill="FFFFFF"/>
        </w:rPr>
        <w:t>the Tuskegee syphilis study</w:t>
      </w:r>
      <w:r w:rsidR="006443C2" w:rsidRPr="009068F5">
        <w:rPr>
          <w:rFonts w:ascii="Times New Roman" w:hAnsi="Times New Roman" w:cs="Times New Roman"/>
          <w:color w:val="1A1A1A"/>
          <w:sz w:val="27"/>
          <w:szCs w:val="27"/>
          <w:shd w:val="clear" w:color="auto" w:fill="FFFFFF"/>
        </w:rPr>
        <w:t>. The subjects were all impoverished sharecroppers from</w:t>
      </w:r>
      <w:r w:rsidR="009068F5">
        <w:rPr>
          <w:rFonts w:ascii="Times New Roman" w:hAnsi="Times New Roman" w:cs="Times New Roman"/>
        </w:rPr>
        <w:t xml:space="preserve"> </w:t>
      </w:r>
      <w:r w:rsidR="009068F5" w:rsidRPr="009068F5">
        <w:rPr>
          <w:rFonts w:ascii="Times New Roman" w:hAnsi="Times New Roman" w:cs="Times New Roman"/>
          <w:color w:val="1A1A1A"/>
          <w:sz w:val="27"/>
          <w:szCs w:val="27"/>
          <w:shd w:val="clear" w:color="auto" w:fill="FFFFFF"/>
        </w:rPr>
        <w:t>Macon</w:t>
      </w:r>
      <w:r w:rsidR="009068F5">
        <w:rPr>
          <w:rFonts w:ascii="Times New Roman" w:hAnsi="Times New Roman" w:cs="Times New Roman"/>
        </w:rPr>
        <w:t xml:space="preserve"> </w:t>
      </w:r>
      <w:r w:rsidR="006443C2" w:rsidRPr="009068F5">
        <w:rPr>
          <w:rFonts w:ascii="Times New Roman" w:hAnsi="Times New Roman" w:cs="Times New Roman"/>
          <w:color w:val="1A1A1A"/>
          <w:sz w:val="27"/>
          <w:szCs w:val="27"/>
          <w:shd w:val="clear" w:color="auto" w:fill="FFFFFF"/>
        </w:rPr>
        <w:t>county. The subjects were not</w:t>
      </w:r>
      <w:r w:rsidR="00827A4B" w:rsidRPr="009068F5">
        <w:rPr>
          <w:rFonts w:ascii="Times New Roman" w:hAnsi="Times New Roman" w:cs="Times New Roman"/>
          <w:color w:val="1A1A1A"/>
          <w:sz w:val="27"/>
          <w:szCs w:val="27"/>
          <w:shd w:val="clear" w:color="auto" w:fill="FFFFFF"/>
        </w:rPr>
        <w:t xml:space="preserve"> told </w:t>
      </w:r>
      <w:r w:rsidR="006443C2" w:rsidRPr="009068F5">
        <w:rPr>
          <w:rFonts w:ascii="Times New Roman" w:hAnsi="Times New Roman" w:cs="Times New Roman"/>
          <w:color w:val="1A1A1A"/>
          <w:sz w:val="27"/>
          <w:szCs w:val="27"/>
          <w:shd w:val="clear" w:color="auto" w:fill="FFFFFF"/>
        </w:rPr>
        <w:t>that they had syphilis or that the disease could be</w:t>
      </w:r>
      <w:r w:rsidR="00827A4B" w:rsidRPr="009068F5">
        <w:rPr>
          <w:rFonts w:ascii="Times New Roman" w:hAnsi="Times New Roman" w:cs="Times New Roman"/>
          <w:color w:val="1A1A1A"/>
          <w:sz w:val="27"/>
          <w:szCs w:val="27"/>
          <w:shd w:val="clear" w:color="auto" w:fill="FFFFFF"/>
        </w:rPr>
        <w:t xml:space="preserve"> transmitted </w:t>
      </w:r>
      <w:r w:rsidR="006443C2" w:rsidRPr="009068F5">
        <w:rPr>
          <w:rFonts w:ascii="Times New Roman" w:hAnsi="Times New Roman" w:cs="Times New Roman"/>
          <w:color w:val="1A1A1A"/>
          <w:sz w:val="27"/>
          <w:szCs w:val="27"/>
          <w:shd w:val="clear" w:color="auto" w:fill="FFFFFF"/>
        </w:rPr>
        <w:t>through</w:t>
      </w:r>
      <w:r w:rsidR="00827A4B" w:rsidRPr="009068F5">
        <w:rPr>
          <w:rFonts w:ascii="Times New Roman" w:hAnsi="Times New Roman" w:cs="Times New Roman"/>
          <w:color w:val="1A1A1A"/>
          <w:sz w:val="27"/>
          <w:szCs w:val="27"/>
          <w:shd w:val="clear" w:color="auto" w:fill="FFFFFF"/>
        </w:rPr>
        <w:t xml:space="preserve"> sexual intercourse</w:t>
      </w:r>
      <w:r w:rsidR="006443C2" w:rsidRPr="009068F5">
        <w:rPr>
          <w:rFonts w:ascii="Times New Roman" w:hAnsi="Times New Roman" w:cs="Times New Roman"/>
          <w:color w:val="1A1A1A"/>
          <w:sz w:val="27"/>
          <w:szCs w:val="27"/>
          <w:shd w:val="clear" w:color="auto" w:fill="FFFFFF"/>
        </w:rPr>
        <w:t xml:space="preserve">. </w:t>
      </w:r>
      <w:r w:rsidR="006219FC" w:rsidRPr="006219FC">
        <w:rPr>
          <w:rFonts w:ascii="Times New Roman" w:hAnsi="Times New Roman" w:cs="Times New Roman"/>
          <w:color w:val="1A1A1A"/>
          <w:sz w:val="27"/>
          <w:szCs w:val="27"/>
          <w:shd w:val="clear" w:color="auto" w:fill="FFFFFF"/>
        </w:rPr>
        <w:t>During treatment</w:t>
      </w:r>
      <w:r w:rsidR="006443C2" w:rsidRPr="009068F5">
        <w:rPr>
          <w:rFonts w:ascii="Times New Roman" w:hAnsi="Times New Roman" w:cs="Times New Roman"/>
          <w:color w:val="1A1A1A"/>
          <w:sz w:val="27"/>
          <w:szCs w:val="27"/>
          <w:shd w:val="clear" w:color="auto" w:fill="FFFFFF"/>
        </w:rPr>
        <w:t>,</w:t>
      </w:r>
      <w:r w:rsidR="006219FC">
        <w:rPr>
          <w:rFonts w:ascii="Times New Roman" w:hAnsi="Times New Roman" w:cs="Times New Roman"/>
          <w:color w:val="1A1A1A"/>
          <w:sz w:val="27"/>
          <w:szCs w:val="27"/>
          <w:shd w:val="clear" w:color="auto" w:fill="FFFFFF"/>
        </w:rPr>
        <w:t xml:space="preserve"> </w:t>
      </w:r>
      <w:r w:rsidR="006443C2" w:rsidRPr="009068F5">
        <w:rPr>
          <w:rFonts w:ascii="Times New Roman" w:hAnsi="Times New Roman" w:cs="Times New Roman"/>
          <w:color w:val="1A1A1A"/>
          <w:sz w:val="27"/>
          <w:szCs w:val="27"/>
          <w:shd w:val="clear" w:color="auto" w:fill="FFFFFF"/>
        </w:rPr>
        <w:t>some patients were administered arsenic, bismuth, and mercury. But after the original study failed to produce any useful data, it was decided to follow the subjects until their deaths, and all treatment was halted. </w:t>
      </w:r>
      <w:r w:rsidR="00827A4B" w:rsidRPr="009068F5">
        <w:rPr>
          <w:rFonts w:ascii="Times New Roman" w:hAnsi="Times New Roman" w:cs="Times New Roman"/>
          <w:color w:val="1A1A1A"/>
          <w:sz w:val="27"/>
          <w:szCs w:val="27"/>
          <w:shd w:val="clear" w:color="auto" w:fill="FFFFFF"/>
        </w:rPr>
        <w:t xml:space="preserve">Penicillin </w:t>
      </w:r>
      <w:r w:rsidR="006443C2" w:rsidRPr="009068F5">
        <w:rPr>
          <w:rFonts w:ascii="Times New Roman" w:hAnsi="Times New Roman" w:cs="Times New Roman"/>
          <w:color w:val="1A1A1A"/>
          <w:sz w:val="27"/>
          <w:szCs w:val="27"/>
          <w:shd w:val="clear" w:color="auto" w:fill="FFFFFF"/>
        </w:rPr>
        <w:t>was denied to the infected men and was still being withheld from them 25 years later</w:t>
      </w:r>
      <w:r w:rsidRPr="009068F5">
        <w:rPr>
          <w:rFonts w:ascii="Times New Roman" w:hAnsi="Times New Roman" w:cs="Times New Roman"/>
          <w:color w:val="1A1A1A"/>
          <w:sz w:val="27"/>
          <w:szCs w:val="27"/>
          <w:shd w:val="clear" w:color="auto" w:fill="FFFFFF"/>
        </w:rPr>
        <w:t xml:space="preserve">. </w:t>
      </w:r>
      <w:r w:rsidR="006443C2" w:rsidRPr="009068F5">
        <w:rPr>
          <w:rFonts w:ascii="Times New Roman" w:hAnsi="Times New Roman" w:cs="Times New Roman"/>
          <w:color w:val="1A1A1A"/>
          <w:sz w:val="27"/>
          <w:szCs w:val="27"/>
          <w:shd w:val="clear" w:color="auto" w:fill="FFFFFF"/>
        </w:rPr>
        <w:t>It is estimated that more than 100 of the subjects died of</w:t>
      </w:r>
      <w:r w:rsidR="00827A4B" w:rsidRPr="009068F5">
        <w:rPr>
          <w:rFonts w:ascii="Times New Roman" w:hAnsi="Times New Roman" w:cs="Times New Roman"/>
          <w:color w:val="1A1A1A"/>
          <w:sz w:val="27"/>
          <w:szCs w:val="27"/>
          <w:shd w:val="clear" w:color="auto" w:fill="FFFFFF"/>
        </w:rPr>
        <w:t xml:space="preserve"> tertiary syphilis.</w:t>
      </w:r>
      <w:r w:rsidR="006443C2" w:rsidRPr="009068F5">
        <w:rPr>
          <w:rFonts w:ascii="Times New Roman" w:hAnsi="Times New Roman" w:cs="Times New Roman"/>
          <w:color w:val="1A1A1A"/>
          <w:sz w:val="27"/>
          <w:szCs w:val="27"/>
          <w:shd w:val="clear" w:color="auto" w:fill="FFFFFF"/>
        </w:rPr>
        <w:t> </w:t>
      </w:r>
      <w:r w:rsidRPr="009068F5">
        <w:rPr>
          <w:rFonts w:ascii="Times New Roman" w:hAnsi="Times New Roman" w:cs="Times New Roman"/>
          <w:color w:val="1A1A1A"/>
          <w:sz w:val="27"/>
          <w:szCs w:val="27"/>
          <w:shd w:val="clear" w:color="auto" w:fill="FFFFFF"/>
        </w:rPr>
        <w:t>Second</w:t>
      </w:r>
      <w:r w:rsidR="005E2B10">
        <w:rPr>
          <w:rFonts w:ascii="Times New Roman" w:hAnsi="Times New Roman" w:cs="Times New Roman"/>
          <w:color w:val="1A1A1A"/>
          <w:sz w:val="27"/>
          <w:szCs w:val="27"/>
          <w:shd w:val="clear" w:color="auto" w:fill="FFFFFF"/>
        </w:rPr>
        <w:t>,</w:t>
      </w:r>
      <w:r w:rsidR="005E2B10" w:rsidRPr="005E2B10">
        <w:t xml:space="preserve"> </w:t>
      </w:r>
      <w:r w:rsidR="005E2B10">
        <w:rPr>
          <w:rFonts w:ascii="Times New Roman" w:hAnsi="Times New Roman" w:cs="Times New Roman"/>
          <w:color w:val="1A1A1A"/>
          <w:sz w:val="27"/>
          <w:szCs w:val="27"/>
          <w:shd w:val="clear" w:color="auto" w:fill="FFFFFF"/>
        </w:rPr>
        <w:t>i</w:t>
      </w:r>
      <w:r w:rsidR="005E2B10" w:rsidRPr="005E2B10">
        <w:rPr>
          <w:rFonts w:ascii="Times New Roman" w:hAnsi="Times New Roman" w:cs="Times New Roman"/>
          <w:color w:val="1A1A1A"/>
          <w:sz w:val="27"/>
          <w:szCs w:val="27"/>
          <w:shd w:val="clear" w:color="auto" w:fill="FFFFFF"/>
        </w:rPr>
        <w:t>n accordance with the ICH-GCP, the differences in today's new syphilis research are as follows</w:t>
      </w:r>
      <w:r w:rsidR="005E2B10">
        <w:rPr>
          <w:rFonts w:ascii="Times New Roman" w:hAnsi="Times New Roman" w:cs="Times New Roman"/>
          <w:color w:val="1A1A1A"/>
          <w:sz w:val="27"/>
          <w:szCs w:val="27"/>
          <w:shd w:val="clear" w:color="auto" w:fill="FFFFFF"/>
        </w:rPr>
        <w:t>:</w:t>
      </w:r>
    </w:p>
    <w:p w14:paraId="2E0142A4" w14:textId="77777777"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1. New syphilis studies will follow the ethical principles in the Declaration of Helsinki, the GCP and local laws and regulations.</w:t>
      </w:r>
    </w:p>
    <w:p w14:paraId="01665D4E" w14:textId="753C1BE4"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 xml:space="preserve">2. The scientific and rational nature of the study, as well as its design and operation, are clearly described and justified in the study protocol. Describe the possible benefits and risks to the subjects, ensuring that the expected benefits to the subjects and their safety are the priority. </w:t>
      </w:r>
      <w:r w:rsidR="009B3730">
        <w:rPr>
          <w:rFonts w:ascii="Times New Roman" w:hAnsi="Times New Roman" w:cs="Times New Roman"/>
          <w:color w:val="1A1A1A"/>
          <w:sz w:val="27"/>
          <w:szCs w:val="27"/>
          <w:shd w:val="clear" w:color="auto" w:fill="FFFFFF"/>
        </w:rPr>
        <w:t>A</w:t>
      </w:r>
      <w:r w:rsidRPr="005E2B10">
        <w:rPr>
          <w:rFonts w:ascii="Times New Roman" w:hAnsi="Times New Roman" w:cs="Times New Roman"/>
          <w:color w:val="1A1A1A"/>
          <w:sz w:val="27"/>
          <w:szCs w:val="27"/>
          <w:shd w:val="clear" w:color="auto" w:fill="FFFFFF"/>
        </w:rPr>
        <w:t>nd submits the research protocol to the relevant research ethics committee.</w:t>
      </w:r>
    </w:p>
    <w:p w14:paraId="4F163700" w14:textId="57A1A89B"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 xml:space="preserve">3. </w:t>
      </w:r>
      <w:r w:rsidR="009B3730">
        <w:rPr>
          <w:rFonts w:ascii="Times New Roman" w:hAnsi="Times New Roman" w:cs="Times New Roman"/>
          <w:color w:val="1A1A1A"/>
          <w:sz w:val="27"/>
          <w:szCs w:val="27"/>
          <w:shd w:val="clear" w:color="auto" w:fill="FFFFFF"/>
        </w:rPr>
        <w:t>W</w:t>
      </w:r>
      <w:r w:rsidR="009B3730">
        <w:rPr>
          <w:rFonts w:ascii="Times New Roman" w:hAnsi="Times New Roman" w:cs="Times New Roman" w:hint="eastAsia"/>
          <w:color w:val="1A1A1A"/>
          <w:sz w:val="27"/>
          <w:szCs w:val="27"/>
          <w:shd w:val="clear" w:color="auto" w:fill="FFFFFF"/>
        </w:rPr>
        <w:t>e</w:t>
      </w:r>
      <w:r w:rsidR="009B3730">
        <w:rPr>
          <w:rFonts w:ascii="Times New Roman" w:hAnsi="Times New Roman" w:cs="Times New Roman"/>
          <w:color w:val="1A1A1A"/>
          <w:sz w:val="27"/>
          <w:szCs w:val="27"/>
          <w:shd w:val="clear" w:color="auto" w:fill="FFFFFF"/>
        </w:rPr>
        <w:t xml:space="preserve"> </w:t>
      </w:r>
      <w:r w:rsidRPr="005E2B10">
        <w:rPr>
          <w:rFonts w:ascii="Times New Roman" w:hAnsi="Times New Roman" w:cs="Times New Roman"/>
          <w:color w:val="1A1A1A"/>
          <w:sz w:val="27"/>
          <w:szCs w:val="27"/>
          <w:shd w:val="clear" w:color="auto" w:fill="FFFFFF"/>
        </w:rPr>
        <w:t>will select personnel with appropriate ethical and scientific education, training and qualifications to conduct new syphilis research. Medical care provided to subjects and medical decisions made on behalf of subjects will always be the responsibility of qualified and relevantly qualified physicians.</w:t>
      </w:r>
    </w:p>
    <w:p w14:paraId="2248E7A6" w14:textId="522EA30F"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 xml:space="preserve">4. </w:t>
      </w:r>
      <w:r w:rsidR="009B3730">
        <w:rPr>
          <w:rFonts w:ascii="Times New Roman" w:hAnsi="Times New Roman" w:cs="Times New Roman"/>
          <w:color w:val="1A1A1A"/>
          <w:sz w:val="27"/>
          <w:szCs w:val="27"/>
          <w:shd w:val="clear" w:color="auto" w:fill="FFFFFF"/>
        </w:rPr>
        <w:t>I</w:t>
      </w:r>
      <w:r w:rsidRPr="005E2B10">
        <w:rPr>
          <w:rFonts w:ascii="Times New Roman" w:hAnsi="Times New Roman" w:cs="Times New Roman"/>
          <w:color w:val="1A1A1A"/>
          <w:sz w:val="27"/>
          <w:szCs w:val="27"/>
          <w:shd w:val="clear" w:color="auto" w:fill="FFFFFF"/>
        </w:rPr>
        <w:t>nformed consent is obtained from each subject prior to participation in the study. Each potential subject is fully informed of the purpose of the new syphilis study, the methods, the source of funding, any possible conflicts of interest, the institutional affiliation of the investigators, the expected benefits and potential risks of the study, the discomfort that may result from the study, the terms of the trial after its completion, and any other information relevant to the study.</w:t>
      </w:r>
    </w:p>
    <w:p w14:paraId="61EB98C7" w14:textId="77777777"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5. The clinical trial should be conducted in a manner consistent with the IRB or IEC approved protocol.</w:t>
      </w:r>
    </w:p>
    <w:p w14:paraId="26510374" w14:textId="77777777"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6. During treatment, drugs, such as arsenic, bismuth and mercury used in the Tuskegee syphilis study, will be tested clinically in humans only after they have been adequately demonstrated in the laboratory (preliminary screening in cells and pharmacological and toxicological tests in animals) to have a potential therapeutic effect for a particular disease.</w:t>
      </w:r>
    </w:p>
    <w:p w14:paraId="0CFE47F8" w14:textId="77777777"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7. All clinical trial information should be recorded, processed and maintained in a manner that allows accurate reporting, translation and verification.</w:t>
      </w:r>
    </w:p>
    <w:p w14:paraId="121BABDF" w14:textId="43274B8D" w:rsidR="005E2B10" w:rsidRPr="005E2B10" w:rsidRDefault="005E2B10" w:rsidP="005E2B10">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 xml:space="preserve">8. </w:t>
      </w:r>
      <w:r w:rsidR="009B3730">
        <w:rPr>
          <w:rFonts w:ascii="Times New Roman" w:hAnsi="Times New Roman" w:cs="Times New Roman"/>
          <w:color w:val="1A1A1A"/>
          <w:sz w:val="27"/>
          <w:szCs w:val="27"/>
          <w:shd w:val="clear" w:color="auto" w:fill="FFFFFF"/>
        </w:rPr>
        <w:t>C</w:t>
      </w:r>
      <w:r w:rsidRPr="005E2B10">
        <w:rPr>
          <w:rFonts w:ascii="Times New Roman" w:hAnsi="Times New Roman" w:cs="Times New Roman"/>
          <w:color w:val="1A1A1A"/>
          <w:sz w:val="27"/>
          <w:szCs w:val="27"/>
          <w:shd w:val="clear" w:color="auto" w:fill="FFFFFF"/>
        </w:rPr>
        <w:t>onfidential records of identifiable subjects are protected in accordance with a privacy and confidentiality policy that meets appropriate regulatory requirements.</w:t>
      </w:r>
    </w:p>
    <w:p w14:paraId="4B694976" w14:textId="7726AAB7" w:rsidR="00BF2EF1" w:rsidRPr="006219FC" w:rsidRDefault="005E2B10" w:rsidP="006219FC">
      <w:pPr>
        <w:rPr>
          <w:rFonts w:ascii="Times New Roman" w:hAnsi="Times New Roman" w:cs="Times New Roman"/>
          <w:color w:val="1A1A1A"/>
          <w:sz w:val="27"/>
          <w:szCs w:val="27"/>
          <w:shd w:val="clear" w:color="auto" w:fill="FFFFFF"/>
        </w:rPr>
      </w:pPr>
      <w:r w:rsidRPr="005E2B10">
        <w:rPr>
          <w:rFonts w:ascii="Times New Roman" w:hAnsi="Times New Roman" w:cs="Times New Roman"/>
          <w:color w:val="1A1A1A"/>
          <w:sz w:val="27"/>
          <w:szCs w:val="27"/>
          <w:shd w:val="clear" w:color="auto" w:fill="FFFFFF"/>
        </w:rPr>
        <w:t xml:space="preserve">In summary, under today's ICH-GCP, considering the safety of the subjects, </w:t>
      </w:r>
      <w:r w:rsidR="009B3730">
        <w:rPr>
          <w:rFonts w:ascii="Times New Roman" w:hAnsi="Times New Roman" w:cs="Times New Roman"/>
          <w:color w:val="1A1A1A"/>
          <w:sz w:val="27"/>
          <w:szCs w:val="27"/>
          <w:shd w:val="clear" w:color="auto" w:fill="FFFFFF"/>
        </w:rPr>
        <w:t xml:space="preserve">the </w:t>
      </w:r>
      <w:r w:rsidRPr="005E2B10">
        <w:rPr>
          <w:rFonts w:ascii="Times New Roman" w:hAnsi="Times New Roman" w:cs="Times New Roman"/>
          <w:color w:val="1A1A1A"/>
          <w:sz w:val="27"/>
          <w:szCs w:val="27"/>
          <w:shd w:val="clear" w:color="auto" w:fill="FFFFFF"/>
        </w:rPr>
        <w:t xml:space="preserve">Tuskegee syphilis study designed to test whether syphilis causes cardiovascular damage more frequently than nerve damage and to determine </w:t>
      </w:r>
      <w:r w:rsidRPr="005E2B10">
        <w:rPr>
          <w:rFonts w:ascii="Times New Roman" w:hAnsi="Times New Roman" w:cs="Times New Roman"/>
          <w:color w:val="1A1A1A"/>
          <w:sz w:val="27"/>
          <w:szCs w:val="27"/>
          <w:shd w:val="clear" w:color="auto" w:fill="FFFFFF"/>
        </w:rPr>
        <w:lastRenderedPageBreak/>
        <w:t>whether the natural course of syphilis in black men is significantly different from that in whites would not have been approved for approval when the study protocol was submitted to the research ethics committee. And the study was conducted without the informed consent of the subjects and without giving them the medical care they deserved. And doctors had to assess whether to continue, modify or immediately stop the study when it was found that the risks of the study outweighed the potential benefits, not when it lasted four decades. The Tuskegee Syphilis Study is unethical research!</w:t>
      </w:r>
    </w:p>
    <w:sectPr w:rsidR="00BF2EF1" w:rsidRPr="006219F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C2"/>
    <w:rsid w:val="00021558"/>
    <w:rsid w:val="003A3245"/>
    <w:rsid w:val="005E2B10"/>
    <w:rsid w:val="006219FC"/>
    <w:rsid w:val="006443C2"/>
    <w:rsid w:val="00646E2E"/>
    <w:rsid w:val="00827A4B"/>
    <w:rsid w:val="009068F5"/>
    <w:rsid w:val="009B3730"/>
    <w:rsid w:val="00BF2EF1"/>
    <w:rsid w:val="00FD5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2521"/>
  <w15:chartTrackingRefBased/>
  <w15:docId w15:val="{CEE800B2-5CFC-4CE0-ACCC-06EB6B10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443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瑶</dc:creator>
  <cp:keywords/>
  <dc:description/>
  <cp:lastModifiedBy>李 瑶</cp:lastModifiedBy>
  <cp:revision>3</cp:revision>
  <dcterms:created xsi:type="dcterms:W3CDTF">2022-05-31T10:26:00Z</dcterms:created>
  <dcterms:modified xsi:type="dcterms:W3CDTF">2022-05-31T10:29:00Z</dcterms:modified>
</cp:coreProperties>
</file>